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F49" w:rsidRDefault="00032F49" w:rsidP="00032F49">
      <w:pPr>
        <w:ind w:right="72"/>
        <w:jc w:val="center"/>
      </w:pPr>
      <w:r>
        <w:rPr>
          <w:b/>
          <w:szCs w:val="24"/>
        </w:rPr>
        <w:t>ÜÜRILEPING</w:t>
      </w:r>
    </w:p>
    <w:p w:rsidR="00032F49" w:rsidRDefault="00032F49" w:rsidP="00032F49">
      <w:pPr>
        <w:ind w:right="72"/>
        <w:rPr>
          <w:b/>
          <w:szCs w:val="24"/>
        </w:rPr>
      </w:pPr>
    </w:p>
    <w:p w:rsidR="00032F49" w:rsidRDefault="00032F49" w:rsidP="00032F49">
      <w:pPr>
        <w:ind w:right="72"/>
        <w:rPr>
          <w:b/>
          <w:szCs w:val="24"/>
        </w:rPr>
      </w:pPr>
    </w:p>
    <w:p w:rsidR="00032F49" w:rsidRDefault="00032F49" w:rsidP="00032F49">
      <w:pPr>
        <w:ind w:right="72"/>
      </w:pPr>
      <w:r>
        <w:rPr>
          <w:szCs w:val="24"/>
        </w:rPr>
        <w:t xml:space="preserve">Käesolev üürileping (edaspidi: </w:t>
      </w:r>
      <w:r>
        <w:rPr>
          <w:b/>
          <w:szCs w:val="24"/>
        </w:rPr>
        <w:t>Leping</w:t>
      </w:r>
      <w:r>
        <w:rPr>
          <w:szCs w:val="24"/>
        </w:rPr>
        <w:t>) on sõlmitud ………………. 20 ….</w:t>
      </w:r>
    </w:p>
    <w:p w:rsidR="00032F49" w:rsidRDefault="00032F49" w:rsidP="00032F49">
      <w:pPr>
        <w:ind w:right="72"/>
        <w:rPr>
          <w:b/>
          <w:bCs/>
          <w:szCs w:val="24"/>
        </w:rPr>
      </w:pPr>
    </w:p>
    <w:p w:rsidR="00032F49" w:rsidRDefault="00032F49" w:rsidP="00032F49">
      <w:pPr>
        <w:spacing w:after="240"/>
        <w:ind w:right="57" w:firstLine="57"/>
        <w:rPr>
          <w:szCs w:val="24"/>
        </w:rPr>
      </w:pPr>
      <w:r>
        <w:rPr>
          <w:b/>
          <w:szCs w:val="24"/>
          <w:lang w:eastAsia="et-EE"/>
        </w:rPr>
        <w:t>………….</w:t>
      </w:r>
      <w:r>
        <w:rPr>
          <w:szCs w:val="24"/>
        </w:rPr>
        <w:t xml:space="preserve">, registrikoodiga </w:t>
      </w:r>
      <w:r>
        <w:t>………….</w:t>
      </w:r>
      <w:r>
        <w:t xml:space="preserve">, </w:t>
      </w:r>
      <w:r>
        <w:rPr>
          <w:szCs w:val="24"/>
        </w:rPr>
        <w:t xml:space="preserve">asukohaga Põhja-Pärnumaa vald </w:t>
      </w:r>
      <w:r>
        <w:rPr>
          <w:szCs w:val="24"/>
        </w:rPr>
        <w:t>…………………</w:t>
      </w:r>
      <w:r>
        <w:rPr>
          <w:szCs w:val="24"/>
        </w:rPr>
        <w:t xml:space="preserve"> (edaspidi: </w:t>
      </w:r>
      <w:r>
        <w:rPr>
          <w:b/>
          <w:szCs w:val="24"/>
        </w:rPr>
        <w:t>Üürileandja</w:t>
      </w:r>
      <w:r>
        <w:rPr>
          <w:szCs w:val="24"/>
        </w:rPr>
        <w:t>), keda esindab</w:t>
      </w:r>
    </w:p>
    <w:p w:rsidR="00032F49" w:rsidRDefault="00032F49" w:rsidP="00032F49">
      <w:pPr>
        <w:spacing w:after="240"/>
        <w:ind w:right="57" w:firstLine="57"/>
      </w:pPr>
      <w:r>
        <w:rPr>
          <w:szCs w:val="24"/>
        </w:rPr>
        <w:t>J</w:t>
      </w:r>
      <w:r>
        <w:rPr>
          <w:szCs w:val="24"/>
        </w:rPr>
        <w:t>uhataja</w:t>
      </w:r>
      <w:r>
        <w:rPr>
          <w:szCs w:val="24"/>
        </w:rPr>
        <w:t>/direktor</w:t>
      </w:r>
      <w:r>
        <w:rPr>
          <w:szCs w:val="24"/>
        </w:rPr>
        <w:t xml:space="preserve"> ………………………………………………….………… ja</w:t>
      </w:r>
    </w:p>
    <w:p w:rsidR="00032F49" w:rsidRDefault="00032F49" w:rsidP="00032F49">
      <w:pPr>
        <w:spacing w:after="240"/>
        <w:ind w:right="57" w:firstLine="57"/>
      </w:pPr>
      <w:r>
        <w:rPr>
          <w:b/>
          <w:szCs w:val="24"/>
          <w:lang w:eastAsia="et-EE"/>
        </w:rPr>
        <w:t>………………………………..</w:t>
      </w:r>
      <w:r>
        <w:rPr>
          <w:szCs w:val="24"/>
        </w:rPr>
        <w:t xml:space="preserve"> isiku- või registrikoodiga …………………….., elu- või asukohaga …………………………… (edaspidi: </w:t>
      </w:r>
      <w:r>
        <w:rPr>
          <w:b/>
          <w:szCs w:val="24"/>
        </w:rPr>
        <w:t>Üürnik</w:t>
      </w:r>
      <w:r>
        <w:rPr>
          <w:szCs w:val="24"/>
        </w:rPr>
        <w:t>), keda esindab juhatuse liige ……………………………………………</w:t>
      </w:r>
    </w:p>
    <w:p w:rsidR="00032F49" w:rsidRDefault="00032F49" w:rsidP="00032F49">
      <w:pPr>
        <w:spacing w:after="240"/>
        <w:ind w:left="567" w:right="72" w:hanging="567"/>
      </w:pPr>
      <w:r>
        <w:rPr>
          <w:szCs w:val="24"/>
        </w:rPr>
        <w:t>edaspidi viidatud ka kui Pool või ühiselt kui Pooled, alljärgnevas:</w:t>
      </w:r>
    </w:p>
    <w:p w:rsidR="00032F49" w:rsidRDefault="00032F49" w:rsidP="00032F49">
      <w:pPr>
        <w:numPr>
          <w:ilvl w:val="0"/>
          <w:numId w:val="1"/>
        </w:numPr>
        <w:tabs>
          <w:tab w:val="left" w:pos="720"/>
        </w:tabs>
        <w:ind w:left="720" w:right="72" w:hanging="720"/>
      </w:pPr>
      <w:r>
        <w:rPr>
          <w:b/>
          <w:szCs w:val="24"/>
        </w:rPr>
        <w:t xml:space="preserve">Lepingu objekt </w:t>
      </w:r>
    </w:p>
    <w:p w:rsidR="00032F49" w:rsidRDefault="00032F49" w:rsidP="00032F49">
      <w:pPr>
        <w:numPr>
          <w:ilvl w:val="1"/>
          <w:numId w:val="3"/>
        </w:numPr>
        <w:ind w:right="72"/>
      </w:pPr>
      <w:r>
        <w:rPr>
          <w:szCs w:val="24"/>
        </w:rPr>
        <w:t xml:space="preserve">Lepinguga antakse Üürnikule kasutamiseks Lepingus toodud tingimustel </w:t>
      </w:r>
      <w:r>
        <w:rPr>
          <w:szCs w:val="24"/>
        </w:rPr>
        <w:t xml:space="preserve">…………………….. </w:t>
      </w:r>
      <w:r>
        <w:rPr>
          <w:szCs w:val="24"/>
        </w:rPr>
        <w:t xml:space="preserve">ruumid, (edaspidi: </w:t>
      </w:r>
      <w:r>
        <w:rPr>
          <w:b/>
          <w:szCs w:val="24"/>
        </w:rPr>
        <w:t>Üüriobjekt</w:t>
      </w:r>
      <w:r>
        <w:rPr>
          <w:szCs w:val="24"/>
        </w:rPr>
        <w:t xml:space="preserve">). </w:t>
      </w:r>
    </w:p>
    <w:p w:rsidR="00032F49" w:rsidRPr="0015405C" w:rsidRDefault="00032F49" w:rsidP="00032F49">
      <w:pPr>
        <w:numPr>
          <w:ilvl w:val="1"/>
          <w:numId w:val="3"/>
        </w:numPr>
        <w:spacing w:line="480" w:lineRule="auto"/>
        <w:ind w:right="72"/>
      </w:pPr>
      <w:r>
        <w:rPr>
          <w:szCs w:val="24"/>
        </w:rPr>
        <w:t>Üürnik võib Üüriobjekti kasutada järgmiseks otstarbeks (ürituse nimi vms):</w:t>
      </w:r>
    </w:p>
    <w:p w:rsidR="00032F49" w:rsidRDefault="00032F49" w:rsidP="00032F49">
      <w:pPr>
        <w:spacing w:line="480" w:lineRule="auto"/>
        <w:ind w:left="720" w:right="72"/>
        <w:rPr>
          <w:szCs w:val="24"/>
        </w:rPr>
      </w:pPr>
      <w:r>
        <w:rPr>
          <w:szCs w:val="24"/>
        </w:rPr>
        <w:t>…………………………………………………………………………………………..</w:t>
      </w:r>
    </w:p>
    <w:p w:rsidR="00032F49" w:rsidRDefault="00032F49" w:rsidP="00032F49">
      <w:pPr>
        <w:spacing w:line="480" w:lineRule="auto"/>
        <w:ind w:left="720" w:right="72"/>
        <w:rPr>
          <w:szCs w:val="24"/>
        </w:rPr>
      </w:pPr>
      <w:r>
        <w:rPr>
          <w:szCs w:val="24"/>
        </w:rPr>
        <w:t>…………………………………………………………………………………………..</w:t>
      </w:r>
    </w:p>
    <w:p w:rsidR="00032F49" w:rsidRDefault="00032F49" w:rsidP="00032F49">
      <w:pPr>
        <w:spacing w:line="480" w:lineRule="auto"/>
        <w:ind w:left="720" w:right="72"/>
      </w:pPr>
      <w:r>
        <w:rPr>
          <w:szCs w:val="24"/>
        </w:rPr>
        <w:t>…………………………………………………………………………………………..</w:t>
      </w:r>
    </w:p>
    <w:p w:rsidR="00032F49" w:rsidRDefault="00032F49" w:rsidP="00032F49">
      <w:pPr>
        <w:numPr>
          <w:ilvl w:val="0"/>
          <w:numId w:val="1"/>
        </w:numPr>
        <w:tabs>
          <w:tab w:val="left" w:pos="720"/>
        </w:tabs>
        <w:ind w:left="720" w:right="72" w:hanging="720"/>
      </w:pPr>
      <w:r>
        <w:rPr>
          <w:b/>
          <w:szCs w:val="24"/>
        </w:rPr>
        <w:t>Lepingu tähtaeg</w:t>
      </w:r>
    </w:p>
    <w:p w:rsidR="00032F49" w:rsidRDefault="00032F49" w:rsidP="00032F49">
      <w:pPr>
        <w:numPr>
          <w:ilvl w:val="1"/>
          <w:numId w:val="1"/>
        </w:numPr>
        <w:tabs>
          <w:tab w:val="left" w:pos="720"/>
        </w:tabs>
        <w:ind w:left="720" w:right="72"/>
      </w:pPr>
      <w:r>
        <w:rPr>
          <w:szCs w:val="24"/>
        </w:rPr>
        <w:t>Üüriobjekt antakse Üürnikule kasutada ajavahemikul …..............……… 20 … alates kella …………….. kuni ………………… 20 …. kella …………. ehk kokku ………… tunniks.</w:t>
      </w:r>
    </w:p>
    <w:p w:rsidR="00032F49" w:rsidRDefault="00032F49" w:rsidP="00032F49">
      <w:pPr>
        <w:numPr>
          <w:ilvl w:val="1"/>
          <w:numId w:val="1"/>
        </w:numPr>
        <w:tabs>
          <w:tab w:val="left" w:pos="720"/>
        </w:tabs>
        <w:ind w:left="720" w:right="72"/>
      </w:pPr>
      <w:r>
        <w:rPr>
          <w:szCs w:val="24"/>
        </w:rPr>
        <w:t>Üürileping lõpeb Üüriobjekti Üürileandjale üleandmisega, mille kohta koostatakse kirjalik üleandmise akt.</w:t>
      </w:r>
    </w:p>
    <w:p w:rsidR="00032F49" w:rsidRDefault="00032F49" w:rsidP="00032F49">
      <w:pPr>
        <w:ind w:right="72"/>
        <w:rPr>
          <w:b/>
          <w:szCs w:val="24"/>
        </w:rPr>
      </w:pPr>
    </w:p>
    <w:p w:rsidR="00032F49" w:rsidRDefault="00032F49" w:rsidP="00032F49">
      <w:pPr>
        <w:ind w:right="72"/>
      </w:pPr>
      <w:r>
        <w:rPr>
          <w:b/>
          <w:szCs w:val="24"/>
        </w:rPr>
        <w:t xml:space="preserve">3. </w:t>
      </w:r>
      <w:r>
        <w:rPr>
          <w:b/>
          <w:szCs w:val="24"/>
        </w:rPr>
        <w:tab/>
        <w:t>Üür ja kõrvalkulud</w:t>
      </w:r>
    </w:p>
    <w:p w:rsidR="00032F49" w:rsidRDefault="00032F49" w:rsidP="00032F49">
      <w:pPr>
        <w:numPr>
          <w:ilvl w:val="1"/>
          <w:numId w:val="6"/>
        </w:numPr>
        <w:ind w:right="72"/>
      </w:pPr>
      <w:r>
        <w:rPr>
          <w:szCs w:val="24"/>
        </w:rPr>
        <w:t>Üürnik tasub Üürileandjale Üüriobjekti kasutamise eest üüri …………… eurot. Üüri hinna sisse on arvestatud Üüriobjekti kasutamiseks vajalikud vee-, elektri- ja soojusenergia kulud.</w:t>
      </w:r>
    </w:p>
    <w:p w:rsidR="00032F49" w:rsidRDefault="00032F49" w:rsidP="00032F49">
      <w:pPr>
        <w:numPr>
          <w:ilvl w:val="1"/>
          <w:numId w:val="6"/>
        </w:numPr>
        <w:ind w:right="72"/>
      </w:pPr>
      <w:r w:rsidRPr="003B62B4">
        <w:rPr>
          <w:szCs w:val="24"/>
        </w:rPr>
        <w:t xml:space="preserve">Üürnik kohustub tasuma üüri </w:t>
      </w:r>
      <w:r>
        <w:rPr>
          <w:szCs w:val="24"/>
        </w:rPr>
        <w:t>hiljemalt ……......…………. 20…</w:t>
      </w:r>
      <w:r w:rsidRPr="003B62B4">
        <w:rPr>
          <w:szCs w:val="24"/>
        </w:rPr>
        <w:t>.</w:t>
      </w:r>
    </w:p>
    <w:p w:rsidR="00032F49" w:rsidRDefault="00032F49" w:rsidP="00032F49">
      <w:pPr>
        <w:numPr>
          <w:ilvl w:val="1"/>
          <w:numId w:val="6"/>
        </w:numPr>
        <w:ind w:right="72"/>
      </w:pPr>
      <w:r w:rsidRPr="003B62B4">
        <w:rPr>
          <w:szCs w:val="24"/>
        </w:rPr>
        <w:t>Üür tasutakse Põhja-Pärnumaa Vallavalitsuse pangakontole SEB pank EE111010220267487223 või Swedbank EE162200221068426764</w:t>
      </w:r>
    </w:p>
    <w:p w:rsidR="00032F49" w:rsidRDefault="00032F49" w:rsidP="00032F49">
      <w:pPr>
        <w:ind w:right="72"/>
        <w:rPr>
          <w:szCs w:val="24"/>
        </w:rPr>
      </w:pPr>
    </w:p>
    <w:p w:rsidR="00032F49" w:rsidRDefault="00032F49" w:rsidP="00032F49">
      <w:pPr>
        <w:numPr>
          <w:ilvl w:val="0"/>
          <w:numId w:val="4"/>
        </w:numPr>
        <w:tabs>
          <w:tab w:val="left" w:pos="720"/>
        </w:tabs>
        <w:ind w:right="72"/>
      </w:pPr>
      <w:r>
        <w:rPr>
          <w:b/>
          <w:szCs w:val="24"/>
        </w:rPr>
        <w:t>Poolte õigused</w:t>
      </w:r>
    </w:p>
    <w:p w:rsidR="00032F49" w:rsidRDefault="00032F49" w:rsidP="00032F49">
      <w:pPr>
        <w:numPr>
          <w:ilvl w:val="1"/>
          <w:numId w:val="4"/>
        </w:numPr>
        <w:ind w:right="72"/>
      </w:pPr>
      <w:r>
        <w:rPr>
          <w:szCs w:val="24"/>
        </w:rPr>
        <w:t>Üürileandjal on õigus:</w:t>
      </w:r>
    </w:p>
    <w:p w:rsidR="00032F49" w:rsidRDefault="00032F49" w:rsidP="00032F49">
      <w:pPr>
        <w:numPr>
          <w:ilvl w:val="2"/>
          <w:numId w:val="4"/>
        </w:numPr>
        <w:ind w:right="72"/>
      </w:pPr>
      <w:r>
        <w:rPr>
          <w:szCs w:val="24"/>
        </w:rPr>
        <w:t>kontrollida Üüriobjekti sihipärast kasutamist ja teha Üürnikule ettepanekuid puuduste kõrvaldamiseks;</w:t>
      </w:r>
    </w:p>
    <w:p w:rsidR="00032F49" w:rsidRDefault="00032F49" w:rsidP="00032F49">
      <w:pPr>
        <w:numPr>
          <w:ilvl w:val="2"/>
          <w:numId w:val="4"/>
        </w:numPr>
        <w:ind w:right="72"/>
      </w:pPr>
      <w:r>
        <w:rPr>
          <w:szCs w:val="24"/>
        </w:rPr>
        <w:t>saada kokkulepitud suuruses ja tähtajal üüri;</w:t>
      </w:r>
    </w:p>
    <w:p w:rsidR="00032F49" w:rsidRDefault="00032F49" w:rsidP="00032F49">
      <w:pPr>
        <w:numPr>
          <w:ilvl w:val="2"/>
          <w:numId w:val="4"/>
        </w:numPr>
        <w:ind w:right="72"/>
      </w:pPr>
      <w:r>
        <w:rPr>
          <w:szCs w:val="24"/>
        </w:rPr>
        <w:t>siseneda Üüriobjektile avariide ja õnnetuste ärahoidmiseks või nende tagajärgede likvideerimiseks;</w:t>
      </w:r>
    </w:p>
    <w:p w:rsidR="00032F49" w:rsidRDefault="00032F49" w:rsidP="00032F49">
      <w:pPr>
        <w:numPr>
          <w:ilvl w:val="2"/>
          <w:numId w:val="4"/>
        </w:numPr>
        <w:ind w:right="72"/>
      </w:pPr>
      <w:r>
        <w:rPr>
          <w:szCs w:val="24"/>
        </w:rPr>
        <w:t>nõuda Üürniku poolt tekitatud kahju hüvitamist.</w:t>
      </w:r>
    </w:p>
    <w:p w:rsidR="00032F49" w:rsidRDefault="00032F49" w:rsidP="00032F49">
      <w:pPr>
        <w:ind w:right="72"/>
        <w:rPr>
          <w:szCs w:val="24"/>
        </w:rPr>
      </w:pPr>
    </w:p>
    <w:p w:rsidR="00032F49" w:rsidRDefault="00032F49" w:rsidP="00032F49">
      <w:pPr>
        <w:numPr>
          <w:ilvl w:val="1"/>
          <w:numId w:val="2"/>
        </w:numPr>
        <w:ind w:right="72"/>
      </w:pPr>
      <w:r>
        <w:rPr>
          <w:szCs w:val="24"/>
        </w:rPr>
        <w:lastRenderedPageBreak/>
        <w:t>Üürnikul on õigus:</w:t>
      </w:r>
    </w:p>
    <w:p w:rsidR="00032F49" w:rsidRDefault="00032F49" w:rsidP="00032F49">
      <w:pPr>
        <w:numPr>
          <w:ilvl w:val="2"/>
          <w:numId w:val="2"/>
        </w:numPr>
        <w:ind w:right="72"/>
      </w:pPr>
      <w:r>
        <w:rPr>
          <w:szCs w:val="24"/>
        </w:rPr>
        <w:t>saada Üüriobjekt enda kasutusse hiljemalt ……………………….. 20….. kell …………</w:t>
      </w:r>
    </w:p>
    <w:p w:rsidR="00032F49" w:rsidRDefault="00032F49" w:rsidP="00032F49">
      <w:pPr>
        <w:numPr>
          <w:ilvl w:val="2"/>
          <w:numId w:val="2"/>
        </w:numPr>
        <w:ind w:right="72"/>
      </w:pPr>
      <w:r>
        <w:rPr>
          <w:szCs w:val="24"/>
        </w:rPr>
        <w:t xml:space="preserve">kasutada </w:t>
      </w:r>
      <w:r>
        <w:rPr>
          <w:iCs/>
          <w:szCs w:val="24"/>
        </w:rPr>
        <w:t>Üüriobjekti</w:t>
      </w:r>
      <w:r>
        <w:rPr>
          <w:i/>
          <w:iCs/>
          <w:szCs w:val="24"/>
        </w:rPr>
        <w:t xml:space="preserve"> </w:t>
      </w:r>
      <w:r>
        <w:rPr>
          <w:szCs w:val="24"/>
        </w:rPr>
        <w:t>ja neis olevaid kommunikatsioone, s.h. elektrit, vett ja kanalisatsiooni punktis 1.2 nimetatud eesmärgil.</w:t>
      </w:r>
    </w:p>
    <w:p w:rsidR="00032F49" w:rsidRDefault="00032F49" w:rsidP="00032F49">
      <w:pPr>
        <w:ind w:right="72"/>
        <w:rPr>
          <w:szCs w:val="24"/>
        </w:rPr>
      </w:pPr>
    </w:p>
    <w:p w:rsidR="00032F49" w:rsidRDefault="00032F49" w:rsidP="00032F49">
      <w:pPr>
        <w:numPr>
          <w:ilvl w:val="1"/>
          <w:numId w:val="2"/>
        </w:numPr>
        <w:ind w:right="72"/>
      </w:pPr>
      <w:r>
        <w:rPr>
          <w:szCs w:val="24"/>
        </w:rPr>
        <w:t>Üürileandja on kohustatud:</w:t>
      </w:r>
    </w:p>
    <w:p w:rsidR="00032F49" w:rsidRDefault="00032F49" w:rsidP="00032F49">
      <w:pPr>
        <w:numPr>
          <w:ilvl w:val="2"/>
          <w:numId w:val="2"/>
        </w:numPr>
        <w:ind w:right="72"/>
      </w:pPr>
      <w:r>
        <w:rPr>
          <w:szCs w:val="24"/>
        </w:rPr>
        <w:t>andma Üüriobjekti Üürniku valdusesse Lepingu punktis 4.2.1 märgitud kuupäeval ja kellaajal;</w:t>
      </w:r>
    </w:p>
    <w:p w:rsidR="00032F49" w:rsidRDefault="00032F49" w:rsidP="00032F49">
      <w:pPr>
        <w:numPr>
          <w:ilvl w:val="2"/>
          <w:numId w:val="2"/>
        </w:numPr>
        <w:ind w:right="72"/>
      </w:pPr>
      <w:r>
        <w:rPr>
          <w:szCs w:val="24"/>
        </w:rPr>
        <w:t>tagama Üürniku varustamise vee-, elektri- ja soojusenergiaga ning hoidma korras sisenevad sidekommunikatsioonid;</w:t>
      </w:r>
    </w:p>
    <w:p w:rsidR="00032F49" w:rsidRDefault="00032F49" w:rsidP="00032F49">
      <w:pPr>
        <w:numPr>
          <w:ilvl w:val="2"/>
          <w:numId w:val="2"/>
        </w:numPr>
        <w:ind w:right="72"/>
      </w:pPr>
      <w:r>
        <w:rPr>
          <w:szCs w:val="24"/>
        </w:rPr>
        <w:t>võimaldama Üürnikul takistamatult kasutada Üüriobjekti;</w:t>
      </w:r>
    </w:p>
    <w:p w:rsidR="00032F49" w:rsidRDefault="00032F49" w:rsidP="00032F49">
      <w:pPr>
        <w:numPr>
          <w:ilvl w:val="2"/>
          <w:numId w:val="2"/>
        </w:numPr>
        <w:ind w:right="72"/>
      </w:pPr>
      <w:r>
        <w:rPr>
          <w:szCs w:val="24"/>
        </w:rPr>
        <w:t>oma õiguste ja kohustuste täitmisel segama võimalikult vähe Üürniku  tegevust;</w:t>
      </w:r>
    </w:p>
    <w:p w:rsidR="00032F49" w:rsidRDefault="00032F49" w:rsidP="00032F49">
      <w:pPr>
        <w:numPr>
          <w:ilvl w:val="2"/>
          <w:numId w:val="2"/>
        </w:numPr>
        <w:ind w:right="72"/>
      </w:pPr>
      <w:r>
        <w:rPr>
          <w:szCs w:val="24"/>
        </w:rPr>
        <w:t>esimesel võimalusel kõrvaldama rikked keskkütte-, veevarustuse-, kanalisatsiooni- ja elektrisüsteemides.</w:t>
      </w:r>
    </w:p>
    <w:p w:rsidR="00032F49" w:rsidRDefault="00032F49" w:rsidP="00032F49">
      <w:pPr>
        <w:ind w:right="72"/>
        <w:rPr>
          <w:szCs w:val="24"/>
        </w:rPr>
      </w:pPr>
    </w:p>
    <w:p w:rsidR="00032F49" w:rsidRDefault="00032F49" w:rsidP="00032F49">
      <w:pPr>
        <w:numPr>
          <w:ilvl w:val="1"/>
          <w:numId w:val="2"/>
        </w:numPr>
        <w:ind w:right="72"/>
      </w:pPr>
      <w:r>
        <w:rPr>
          <w:szCs w:val="24"/>
        </w:rPr>
        <w:t>Üürnik on kohustatud:</w:t>
      </w:r>
    </w:p>
    <w:p w:rsidR="00032F49" w:rsidRDefault="00032F49" w:rsidP="00032F49">
      <w:pPr>
        <w:numPr>
          <w:ilvl w:val="2"/>
          <w:numId w:val="2"/>
        </w:numPr>
        <w:ind w:right="72"/>
      </w:pPr>
      <w:r>
        <w:rPr>
          <w:szCs w:val="24"/>
        </w:rPr>
        <w:t>kasutama Üüriobjekti</w:t>
      </w:r>
      <w:r>
        <w:rPr>
          <w:i/>
          <w:iCs/>
          <w:szCs w:val="24"/>
        </w:rPr>
        <w:t xml:space="preserve"> </w:t>
      </w:r>
      <w:r>
        <w:rPr>
          <w:szCs w:val="24"/>
        </w:rPr>
        <w:t>hoolikalt ja vastavalt Üüriobjekti Üürilepingus kokkulepitud kasutusotstarbele;</w:t>
      </w:r>
    </w:p>
    <w:p w:rsidR="00032F49" w:rsidRDefault="00032F49" w:rsidP="00032F49">
      <w:pPr>
        <w:numPr>
          <w:ilvl w:val="2"/>
          <w:numId w:val="2"/>
        </w:numPr>
        <w:ind w:right="72"/>
      </w:pPr>
      <w:r>
        <w:rPr>
          <w:szCs w:val="24"/>
        </w:rPr>
        <w:t>teavitama Üürileandjat viivitamatult ohust Üüriobjektile, kui ohu tõrjumiseks tuleb abinõud tarvitusele võtta, s.h Ruumides toimunud avariist, tulekahjust jms, võttes koheselt tarvitusele abinõud nende tagajärgede likvideerimiseks;</w:t>
      </w:r>
    </w:p>
    <w:p w:rsidR="00032F49" w:rsidRDefault="00032F49" w:rsidP="00032F49">
      <w:pPr>
        <w:numPr>
          <w:ilvl w:val="2"/>
          <w:numId w:val="2"/>
        </w:numPr>
        <w:ind w:right="72"/>
      </w:pPr>
      <w:r>
        <w:rPr>
          <w:szCs w:val="24"/>
        </w:rPr>
        <w:t>mitte andma Üüriobjekti kolmandate isikute kasutusse ilma Üürileandja loata;</w:t>
      </w:r>
    </w:p>
    <w:p w:rsidR="00032F49" w:rsidRDefault="00032F49" w:rsidP="00032F49">
      <w:pPr>
        <w:numPr>
          <w:ilvl w:val="2"/>
          <w:numId w:val="2"/>
        </w:numPr>
        <w:ind w:right="72"/>
      </w:pPr>
      <w:r>
        <w:rPr>
          <w:szCs w:val="24"/>
        </w:rPr>
        <w:t>tasuma üüri vastavalt Lepingus kokkulepitud tingimustele;</w:t>
      </w:r>
    </w:p>
    <w:p w:rsidR="00032F49" w:rsidRDefault="00032F49" w:rsidP="00032F49">
      <w:pPr>
        <w:numPr>
          <w:ilvl w:val="2"/>
          <w:numId w:val="2"/>
        </w:numPr>
        <w:ind w:right="72"/>
      </w:pPr>
      <w:r>
        <w:rPr>
          <w:szCs w:val="24"/>
        </w:rPr>
        <w:t>hüvitama täielikult Üüriobjekti</w:t>
      </w:r>
      <w:r>
        <w:rPr>
          <w:i/>
          <w:iCs/>
          <w:szCs w:val="24"/>
        </w:rPr>
        <w:t xml:space="preserve"> </w:t>
      </w:r>
      <w:r>
        <w:rPr>
          <w:szCs w:val="24"/>
        </w:rPr>
        <w:t>hävimisest ja kahjustumisest tuleneva kahju, mis tekib ajal, kui Üüriobjekt</w:t>
      </w:r>
      <w:r>
        <w:rPr>
          <w:i/>
          <w:iCs/>
          <w:szCs w:val="24"/>
        </w:rPr>
        <w:t xml:space="preserve"> </w:t>
      </w:r>
      <w:r>
        <w:rPr>
          <w:szCs w:val="24"/>
        </w:rPr>
        <w:t>oli Üürniku valduses, kui ta ei tõenda, et hävimine või kahjustumine toimus asjaoludel, mis ei tulenenud temast. Üürnik ei vastuta Üüriobjekti</w:t>
      </w:r>
      <w:r>
        <w:rPr>
          <w:i/>
          <w:iCs/>
          <w:szCs w:val="24"/>
        </w:rPr>
        <w:t xml:space="preserve"> </w:t>
      </w:r>
      <w:r>
        <w:rPr>
          <w:szCs w:val="24"/>
        </w:rPr>
        <w:t>hariliku kulumise, seisukorra halvenemise ja muutuste eest, mis kaasnevad Üüriobjekti Lepingujärgse kasutamisega.</w:t>
      </w:r>
    </w:p>
    <w:p w:rsidR="00032F49" w:rsidRDefault="00032F49" w:rsidP="00032F49">
      <w:pPr>
        <w:ind w:left="708" w:right="72"/>
        <w:rPr>
          <w:szCs w:val="24"/>
        </w:rPr>
      </w:pPr>
    </w:p>
    <w:p w:rsidR="00032F49" w:rsidRDefault="00032F49" w:rsidP="00032F49">
      <w:pPr>
        <w:ind w:right="72"/>
      </w:pPr>
      <w:r>
        <w:rPr>
          <w:b/>
          <w:szCs w:val="24"/>
        </w:rPr>
        <w:t>5.</w:t>
      </w:r>
      <w:r>
        <w:rPr>
          <w:b/>
          <w:szCs w:val="24"/>
        </w:rPr>
        <w:tab/>
        <w:t>Poolte vastutus</w:t>
      </w:r>
    </w:p>
    <w:p w:rsidR="00032F49" w:rsidRDefault="00032F49" w:rsidP="00032F49">
      <w:pPr>
        <w:numPr>
          <w:ilvl w:val="1"/>
          <w:numId w:val="7"/>
        </w:numPr>
        <w:ind w:right="72"/>
      </w:pPr>
      <w:r>
        <w:rPr>
          <w:szCs w:val="24"/>
        </w:rPr>
        <w:t>Lepinguga võetud kohustuste täitmata jätmise või mittekohase täitmise eest kannavad Pooled käesolevas Lepingus ning Eesti Vabariigi õigusaktides ettenähtud vastutust.</w:t>
      </w:r>
    </w:p>
    <w:p w:rsidR="00032F49" w:rsidRDefault="00032F49" w:rsidP="00032F49">
      <w:pPr>
        <w:numPr>
          <w:ilvl w:val="1"/>
          <w:numId w:val="7"/>
        </w:numPr>
        <w:ind w:right="72"/>
      </w:pPr>
      <w:r>
        <w:rPr>
          <w:szCs w:val="24"/>
        </w:rPr>
        <w:t>Kõigi lepingust tulenevate rahaliste kohustuste mittetähtaegse tasumise korral on Üürileandjal õigus nõuda viivist 0,15 protsenti päevas tasumisele kuuluvast summast iga viivitatud päeva eest.</w:t>
      </w:r>
    </w:p>
    <w:p w:rsidR="00032F49" w:rsidRDefault="00032F49" w:rsidP="00032F49">
      <w:pPr>
        <w:ind w:right="72"/>
        <w:rPr>
          <w:szCs w:val="24"/>
        </w:rPr>
      </w:pPr>
    </w:p>
    <w:p w:rsidR="00032F49" w:rsidRDefault="00032F49" w:rsidP="00032F49">
      <w:pPr>
        <w:numPr>
          <w:ilvl w:val="0"/>
          <w:numId w:val="7"/>
        </w:numPr>
        <w:tabs>
          <w:tab w:val="left" w:pos="720"/>
        </w:tabs>
        <w:ind w:right="72"/>
      </w:pPr>
      <w:r>
        <w:rPr>
          <w:b/>
          <w:szCs w:val="24"/>
        </w:rPr>
        <w:t>Lepingu muutmine</w:t>
      </w:r>
    </w:p>
    <w:p w:rsidR="00032F49" w:rsidRDefault="00032F49" w:rsidP="00032F49">
      <w:pPr>
        <w:ind w:left="708" w:right="72"/>
      </w:pPr>
      <w:r>
        <w:rPr>
          <w:szCs w:val="24"/>
        </w:rPr>
        <w:t>Lepingu tingimusi võib muuta või Lepingut täiendada ainult Poolte kirjalikul kokkuleppel. Kirjaliku vormi järgimata jätmisel on Lepingu muudatus tühine.</w:t>
      </w:r>
    </w:p>
    <w:p w:rsidR="00032F49" w:rsidRDefault="00032F49" w:rsidP="00032F49">
      <w:pPr>
        <w:ind w:right="72"/>
        <w:rPr>
          <w:szCs w:val="24"/>
        </w:rPr>
      </w:pPr>
    </w:p>
    <w:p w:rsidR="00032F49" w:rsidRDefault="00032F49" w:rsidP="00032F49">
      <w:pPr>
        <w:numPr>
          <w:ilvl w:val="0"/>
          <w:numId w:val="7"/>
        </w:numPr>
        <w:tabs>
          <w:tab w:val="left" w:pos="720"/>
        </w:tabs>
        <w:ind w:right="72"/>
      </w:pPr>
      <w:r>
        <w:rPr>
          <w:b/>
          <w:szCs w:val="24"/>
        </w:rPr>
        <w:t>Lepingu lõppemine</w:t>
      </w:r>
    </w:p>
    <w:p w:rsidR="00032F49" w:rsidRDefault="00032F49" w:rsidP="00032F49">
      <w:pPr>
        <w:numPr>
          <w:ilvl w:val="1"/>
          <w:numId w:val="7"/>
        </w:numPr>
        <w:ind w:right="72"/>
      </w:pPr>
      <w:r>
        <w:rPr>
          <w:szCs w:val="24"/>
        </w:rPr>
        <w:t>Leping lõpeb Lepingu punktis 2.1 sätestatud tähtaja möödumisel.</w:t>
      </w:r>
    </w:p>
    <w:p w:rsidR="00032F49" w:rsidRDefault="00032F49" w:rsidP="00032F49">
      <w:pPr>
        <w:ind w:right="72"/>
        <w:rPr>
          <w:szCs w:val="24"/>
        </w:rPr>
      </w:pPr>
    </w:p>
    <w:p w:rsidR="00032F49" w:rsidRDefault="00032F49" w:rsidP="00032F49">
      <w:pPr>
        <w:ind w:left="705" w:right="72" w:hanging="705"/>
      </w:pPr>
      <w:r>
        <w:rPr>
          <w:b/>
          <w:szCs w:val="24"/>
        </w:rPr>
        <w:t xml:space="preserve">8. </w:t>
      </w:r>
      <w:r>
        <w:rPr>
          <w:b/>
          <w:szCs w:val="24"/>
        </w:rPr>
        <w:tab/>
        <w:t>Üüriobjekti üleandmine Lepingu lõppemisel</w:t>
      </w:r>
    </w:p>
    <w:p w:rsidR="00032F49" w:rsidRDefault="00032F49" w:rsidP="00032F49">
      <w:pPr>
        <w:numPr>
          <w:ilvl w:val="1"/>
          <w:numId w:val="5"/>
        </w:numPr>
        <w:ind w:right="72"/>
      </w:pPr>
      <w:r>
        <w:rPr>
          <w:szCs w:val="24"/>
        </w:rPr>
        <w:t>Üürnik on kohustatud Lepingu kehtivuse viimasel päeval andma Üüriobjekti Üürileandjale üle ja Üürileandja on kohustatud Üüriobjekti vastu võtma.</w:t>
      </w:r>
    </w:p>
    <w:p w:rsidR="00032F49" w:rsidRDefault="00032F49" w:rsidP="00032F49">
      <w:pPr>
        <w:numPr>
          <w:ilvl w:val="1"/>
          <w:numId w:val="5"/>
        </w:numPr>
        <w:ind w:right="72"/>
      </w:pPr>
      <w:r>
        <w:rPr>
          <w:szCs w:val="24"/>
        </w:rPr>
        <w:t>Üüriobjekti üleandmisega viivitamisel  on Üürnik kohustatud peale Üüri ja muude Lepingu kohaselt tasumisele kuuluvate maksete, tasuma leppetrahvi 0,15 protsendi ulatuses üürisummalt iga üleandmisega viivitatud päeva eest.</w:t>
      </w:r>
    </w:p>
    <w:p w:rsidR="00032F49" w:rsidRDefault="00032F49" w:rsidP="00032F49">
      <w:pPr>
        <w:ind w:right="72"/>
        <w:rPr>
          <w:szCs w:val="24"/>
        </w:rPr>
      </w:pPr>
    </w:p>
    <w:p w:rsidR="00032F49" w:rsidRDefault="00032F49" w:rsidP="00032F49">
      <w:pPr>
        <w:numPr>
          <w:ilvl w:val="0"/>
          <w:numId w:val="5"/>
        </w:numPr>
        <w:tabs>
          <w:tab w:val="left" w:pos="720"/>
        </w:tabs>
        <w:ind w:right="72"/>
      </w:pPr>
      <w:r>
        <w:rPr>
          <w:b/>
          <w:szCs w:val="24"/>
        </w:rPr>
        <w:t xml:space="preserve">Lepingurikkumise </w:t>
      </w:r>
      <w:proofErr w:type="spellStart"/>
      <w:r>
        <w:rPr>
          <w:b/>
          <w:szCs w:val="24"/>
        </w:rPr>
        <w:t>vabandatavus</w:t>
      </w:r>
      <w:proofErr w:type="spellEnd"/>
    </w:p>
    <w:p w:rsidR="00032F49" w:rsidRDefault="00032F49" w:rsidP="00032F49">
      <w:pPr>
        <w:keepNext/>
        <w:numPr>
          <w:ilvl w:val="1"/>
          <w:numId w:val="5"/>
        </w:numPr>
        <w:ind w:right="72"/>
      </w:pPr>
      <w:r>
        <w:rPr>
          <w:bCs/>
          <w:szCs w:val="24"/>
        </w:rPr>
        <w:t xml:space="preserve">Pooled vabanevad Lepingust tulenevate ja sellega seotud kohustuste täitmisest osaliselt või täielikult, kui seda takistab vääramatu jõud, kusjuures Pooled on kohustatud rakendama kõiki meetmeid, et ära hoida teisele Poolele kahju tekitamine ja tagada võimalikult suures ulatuses Lepingu täitmine. </w:t>
      </w:r>
    </w:p>
    <w:p w:rsidR="00032F49" w:rsidRDefault="00032F49" w:rsidP="00032F49">
      <w:pPr>
        <w:keepNext/>
        <w:numPr>
          <w:ilvl w:val="1"/>
          <w:numId w:val="5"/>
        </w:numPr>
        <w:ind w:right="72"/>
      </w:pPr>
      <w:r>
        <w:rPr>
          <w:bCs/>
          <w:szCs w:val="24"/>
        </w:rPr>
        <w:t>Vääramatu jõu esinemine peab olema tõendatud selle Poole poolt, kes soovib viidata nimetatud asjaoludele kui alusele, et vabaneda seadusest tulenevast ja/või Lepingus sätestatud vastutusest endale Lepinguga võetud kohustuste mittetäitmise või mittevastava täitmise eest. Vääramatu jõu mõiste sisustamisel lähtuvad Pooled Võlaõigusseaduses sätestatust.</w:t>
      </w:r>
    </w:p>
    <w:p w:rsidR="00032F49" w:rsidRDefault="00032F49" w:rsidP="00032F49">
      <w:pPr>
        <w:keepNext/>
        <w:numPr>
          <w:ilvl w:val="1"/>
          <w:numId w:val="5"/>
        </w:numPr>
        <w:ind w:right="72"/>
      </w:pPr>
      <w:r>
        <w:rPr>
          <w:bCs/>
          <w:szCs w:val="24"/>
        </w:rPr>
        <w:t>Vääramatu jõu esinemisest tuleb teist Poolt viivitamatult kirjalikult informeerida.</w:t>
      </w:r>
    </w:p>
    <w:p w:rsidR="00032F49" w:rsidRDefault="00032F49" w:rsidP="00032F49">
      <w:pPr>
        <w:ind w:right="72"/>
        <w:rPr>
          <w:szCs w:val="24"/>
        </w:rPr>
      </w:pPr>
    </w:p>
    <w:p w:rsidR="00032F49" w:rsidRDefault="00032F49" w:rsidP="00032F49">
      <w:pPr>
        <w:numPr>
          <w:ilvl w:val="0"/>
          <w:numId w:val="5"/>
        </w:numPr>
        <w:tabs>
          <w:tab w:val="left" w:pos="720"/>
        </w:tabs>
        <w:ind w:left="720" w:right="72" w:hanging="720"/>
      </w:pPr>
      <w:r>
        <w:rPr>
          <w:b/>
          <w:szCs w:val="24"/>
        </w:rPr>
        <w:t>Vaidluste lahendamise kord</w:t>
      </w:r>
    </w:p>
    <w:p w:rsidR="00032F49" w:rsidRDefault="00032F49" w:rsidP="00032F49">
      <w:pPr>
        <w:numPr>
          <w:ilvl w:val="1"/>
          <w:numId w:val="5"/>
        </w:numPr>
        <w:ind w:right="72"/>
      </w:pPr>
      <w:r>
        <w:rPr>
          <w:szCs w:val="24"/>
        </w:rPr>
        <w:t>Lepingust tulenevad ja sellega seotud vaidlused püüavad Pooled lahendada läbirääkimiste teel. Kui vaidlust ei õnnestu lahendada Poolte läbirääkimiste teel, on Pooltel õigus pöörduda vaidluse lahendamiseks maakohtusse vastavalt Eesti Vabariigis kehtivatele õigusaktidele. Kohtuvaidlus lahendatakse kostja asukohajärgses kohtus.</w:t>
      </w:r>
    </w:p>
    <w:p w:rsidR="00032F49" w:rsidRDefault="00032F49" w:rsidP="00032F49">
      <w:pPr>
        <w:ind w:right="72"/>
        <w:rPr>
          <w:szCs w:val="24"/>
        </w:rPr>
      </w:pPr>
    </w:p>
    <w:p w:rsidR="00032F49" w:rsidRDefault="00032F49" w:rsidP="00032F49">
      <w:pPr>
        <w:numPr>
          <w:ilvl w:val="0"/>
          <w:numId w:val="5"/>
        </w:numPr>
        <w:tabs>
          <w:tab w:val="left" w:pos="720"/>
        </w:tabs>
        <w:ind w:left="720" w:right="72" w:hanging="720"/>
      </w:pPr>
      <w:r>
        <w:rPr>
          <w:b/>
          <w:szCs w:val="24"/>
        </w:rPr>
        <w:t>Lõppsätted</w:t>
      </w:r>
    </w:p>
    <w:p w:rsidR="00032F49" w:rsidRDefault="00032F49" w:rsidP="00032F49">
      <w:pPr>
        <w:keepNext/>
        <w:ind w:left="720" w:right="72"/>
      </w:pPr>
      <w:r>
        <w:rPr>
          <w:szCs w:val="24"/>
        </w:rPr>
        <w:t>Leping on koostatud ja alla kirjutatud eesti keeles kahes (2) võrdset juriidilist jõudu omavas identses eksemplaris, millest üks eksemplar jääb Üürileandjale ja teine Üürnikule.</w:t>
      </w:r>
    </w:p>
    <w:p w:rsidR="00032F49" w:rsidRDefault="00032F49" w:rsidP="00032F49">
      <w:pPr>
        <w:ind w:right="72"/>
        <w:rPr>
          <w:b/>
          <w:szCs w:val="24"/>
        </w:rPr>
      </w:pPr>
    </w:p>
    <w:p w:rsidR="00032F49" w:rsidRDefault="00032F49" w:rsidP="00032F49">
      <w:pPr>
        <w:ind w:right="72"/>
      </w:pPr>
      <w:r>
        <w:rPr>
          <w:b/>
          <w:szCs w:val="24"/>
        </w:rPr>
        <w:t>12. Poolte andmed ja allkirjad:</w:t>
      </w:r>
    </w:p>
    <w:p w:rsidR="00032F49" w:rsidRDefault="00032F49" w:rsidP="00032F49">
      <w:pPr>
        <w:ind w:right="72" w:firstLine="708"/>
        <w:rPr>
          <w:b/>
          <w:szCs w:val="24"/>
        </w:rPr>
      </w:pPr>
    </w:p>
    <w:tbl>
      <w:tblPr>
        <w:tblW w:w="0" w:type="auto"/>
        <w:tblLayout w:type="fixed"/>
        <w:tblLook w:val="0000" w:firstRow="0" w:lastRow="0" w:firstColumn="0" w:lastColumn="0" w:noHBand="0" w:noVBand="0"/>
      </w:tblPr>
      <w:tblGrid>
        <w:gridCol w:w="3948"/>
        <w:gridCol w:w="5264"/>
      </w:tblGrid>
      <w:tr w:rsidR="00032F49" w:rsidTr="00032BA8">
        <w:tc>
          <w:tcPr>
            <w:tcW w:w="3948" w:type="dxa"/>
            <w:shd w:val="clear" w:color="auto" w:fill="auto"/>
          </w:tcPr>
          <w:p w:rsidR="00032F49" w:rsidRDefault="00032F49" w:rsidP="00032BA8">
            <w:pPr>
              <w:spacing w:line="480" w:lineRule="auto"/>
              <w:ind w:right="72"/>
            </w:pPr>
            <w:r>
              <w:rPr>
                <w:b/>
                <w:szCs w:val="24"/>
              </w:rPr>
              <w:t>Üürileandja:</w:t>
            </w:r>
          </w:p>
        </w:tc>
        <w:tc>
          <w:tcPr>
            <w:tcW w:w="5264" w:type="dxa"/>
            <w:shd w:val="clear" w:color="auto" w:fill="auto"/>
          </w:tcPr>
          <w:p w:rsidR="00032F49" w:rsidRDefault="00032F49" w:rsidP="00032BA8">
            <w:pPr>
              <w:spacing w:line="480" w:lineRule="auto"/>
              <w:ind w:right="72"/>
            </w:pPr>
            <w:r>
              <w:rPr>
                <w:b/>
                <w:szCs w:val="24"/>
              </w:rPr>
              <w:t>Üürnik:</w:t>
            </w:r>
          </w:p>
        </w:tc>
      </w:tr>
      <w:tr w:rsidR="00032F49" w:rsidTr="00032BA8">
        <w:tc>
          <w:tcPr>
            <w:tcW w:w="3948" w:type="dxa"/>
            <w:shd w:val="clear" w:color="auto" w:fill="auto"/>
          </w:tcPr>
          <w:p w:rsidR="00032F49" w:rsidRDefault="00032F49" w:rsidP="00032BA8">
            <w:pPr>
              <w:snapToGrid w:val="0"/>
              <w:spacing w:line="480" w:lineRule="auto"/>
              <w:ind w:right="72"/>
              <w:rPr>
                <w:szCs w:val="24"/>
              </w:rPr>
            </w:pPr>
          </w:p>
        </w:tc>
        <w:tc>
          <w:tcPr>
            <w:tcW w:w="5264" w:type="dxa"/>
            <w:shd w:val="clear" w:color="auto" w:fill="auto"/>
          </w:tcPr>
          <w:p w:rsidR="00032F49" w:rsidRDefault="00032F49" w:rsidP="00032BA8">
            <w:pPr>
              <w:snapToGrid w:val="0"/>
              <w:spacing w:line="480" w:lineRule="auto"/>
              <w:ind w:right="72"/>
              <w:rPr>
                <w:szCs w:val="24"/>
              </w:rPr>
            </w:pPr>
          </w:p>
        </w:tc>
      </w:tr>
      <w:tr w:rsidR="00032F49" w:rsidTr="00032BA8">
        <w:tc>
          <w:tcPr>
            <w:tcW w:w="3948" w:type="dxa"/>
            <w:shd w:val="clear" w:color="auto" w:fill="auto"/>
          </w:tcPr>
          <w:p w:rsidR="00032F49" w:rsidRDefault="00032F49" w:rsidP="00032BA8">
            <w:pPr>
              <w:spacing w:line="480" w:lineRule="auto"/>
              <w:ind w:right="72"/>
            </w:pPr>
            <w:r>
              <w:rPr>
                <w:szCs w:val="24"/>
              </w:rPr>
              <w:t>……………………………………….</w:t>
            </w:r>
          </w:p>
        </w:tc>
        <w:tc>
          <w:tcPr>
            <w:tcW w:w="5264" w:type="dxa"/>
            <w:shd w:val="clear" w:color="auto" w:fill="auto"/>
          </w:tcPr>
          <w:p w:rsidR="00032F49" w:rsidRDefault="00032F49" w:rsidP="00032BA8">
            <w:pPr>
              <w:spacing w:line="480" w:lineRule="auto"/>
              <w:ind w:right="72"/>
            </w:pPr>
            <w:r>
              <w:rPr>
                <w:szCs w:val="24"/>
              </w:rPr>
              <w:t>…………………………………….</w:t>
            </w:r>
          </w:p>
        </w:tc>
      </w:tr>
      <w:tr w:rsidR="00032F49" w:rsidTr="00032BA8">
        <w:tc>
          <w:tcPr>
            <w:tcW w:w="3948" w:type="dxa"/>
            <w:shd w:val="clear" w:color="auto" w:fill="auto"/>
          </w:tcPr>
          <w:p w:rsidR="00032F49" w:rsidRDefault="00032F49" w:rsidP="00032BA8">
            <w:pPr>
              <w:spacing w:line="480" w:lineRule="auto"/>
              <w:ind w:right="72"/>
            </w:pPr>
            <w:r>
              <w:rPr>
                <w:szCs w:val="24"/>
              </w:rPr>
              <w:t>(allkiri)</w:t>
            </w:r>
          </w:p>
        </w:tc>
        <w:tc>
          <w:tcPr>
            <w:tcW w:w="5264" w:type="dxa"/>
            <w:shd w:val="clear" w:color="auto" w:fill="auto"/>
          </w:tcPr>
          <w:p w:rsidR="00032F49" w:rsidRDefault="00032F49" w:rsidP="00032BA8">
            <w:pPr>
              <w:spacing w:line="480" w:lineRule="auto"/>
              <w:ind w:right="72"/>
            </w:pPr>
            <w:r>
              <w:rPr>
                <w:szCs w:val="24"/>
              </w:rPr>
              <w:t>(allkiri)</w:t>
            </w:r>
          </w:p>
        </w:tc>
      </w:tr>
      <w:tr w:rsidR="00032F49" w:rsidTr="00032BA8">
        <w:tc>
          <w:tcPr>
            <w:tcW w:w="3948" w:type="dxa"/>
            <w:shd w:val="clear" w:color="auto" w:fill="auto"/>
          </w:tcPr>
          <w:p w:rsidR="00032F49" w:rsidRDefault="00032F49" w:rsidP="00032BA8">
            <w:pPr>
              <w:spacing w:line="480" w:lineRule="auto"/>
              <w:ind w:right="72"/>
            </w:pPr>
            <w:r>
              <w:rPr>
                <w:szCs w:val="24"/>
              </w:rPr>
              <w:t>…………………..</w:t>
            </w:r>
          </w:p>
        </w:tc>
        <w:tc>
          <w:tcPr>
            <w:tcW w:w="5264" w:type="dxa"/>
            <w:shd w:val="clear" w:color="auto" w:fill="auto"/>
          </w:tcPr>
          <w:p w:rsidR="00032F49" w:rsidRDefault="00032F49" w:rsidP="00032BA8">
            <w:pPr>
              <w:spacing w:line="480" w:lineRule="auto"/>
              <w:ind w:right="72"/>
            </w:pPr>
            <w:r>
              <w:rPr>
                <w:szCs w:val="24"/>
              </w:rPr>
              <w:t>…………………………………………..…….…..</w:t>
            </w:r>
          </w:p>
        </w:tc>
      </w:tr>
      <w:tr w:rsidR="00032F49" w:rsidTr="00032BA8">
        <w:tc>
          <w:tcPr>
            <w:tcW w:w="3948" w:type="dxa"/>
            <w:shd w:val="clear" w:color="auto" w:fill="auto"/>
          </w:tcPr>
          <w:p w:rsidR="00032F49" w:rsidRDefault="00032F49" w:rsidP="00032F49">
            <w:pPr>
              <w:spacing w:line="480" w:lineRule="auto"/>
              <w:ind w:right="72"/>
            </w:pPr>
            <w:r>
              <w:rPr>
                <w:szCs w:val="24"/>
              </w:rPr>
              <w:t xml:space="preserve">Registrikood </w:t>
            </w:r>
            <w:r>
              <w:t>…………….</w:t>
            </w:r>
          </w:p>
        </w:tc>
        <w:tc>
          <w:tcPr>
            <w:tcW w:w="5264" w:type="dxa"/>
            <w:shd w:val="clear" w:color="auto" w:fill="auto"/>
          </w:tcPr>
          <w:p w:rsidR="00032F49" w:rsidRDefault="00032F49" w:rsidP="00032BA8">
            <w:pPr>
              <w:spacing w:line="480" w:lineRule="auto"/>
              <w:ind w:right="72"/>
            </w:pPr>
            <w:r>
              <w:rPr>
                <w:szCs w:val="24"/>
              </w:rPr>
              <w:t>…………………………………………….………</w:t>
            </w:r>
          </w:p>
        </w:tc>
      </w:tr>
      <w:tr w:rsidR="00032F49" w:rsidTr="00032BA8">
        <w:tc>
          <w:tcPr>
            <w:tcW w:w="3948" w:type="dxa"/>
            <w:shd w:val="clear" w:color="auto" w:fill="auto"/>
          </w:tcPr>
          <w:p w:rsidR="00032F49" w:rsidRDefault="00032F49" w:rsidP="00032F49">
            <w:pPr>
              <w:spacing w:line="480" w:lineRule="auto"/>
              <w:ind w:right="72"/>
            </w:pPr>
            <w:r>
              <w:rPr>
                <w:szCs w:val="24"/>
              </w:rPr>
              <w:t xml:space="preserve">Põhja-Pärnumaa vald </w:t>
            </w:r>
            <w:r>
              <w:rPr>
                <w:szCs w:val="24"/>
              </w:rPr>
              <w:t>…………..</w:t>
            </w:r>
          </w:p>
        </w:tc>
        <w:tc>
          <w:tcPr>
            <w:tcW w:w="5264" w:type="dxa"/>
            <w:shd w:val="clear" w:color="auto" w:fill="auto"/>
          </w:tcPr>
          <w:p w:rsidR="00032F49" w:rsidRDefault="00032F49" w:rsidP="00032BA8">
            <w:pPr>
              <w:spacing w:line="480" w:lineRule="auto"/>
              <w:ind w:right="72"/>
            </w:pPr>
            <w:r>
              <w:rPr>
                <w:szCs w:val="24"/>
              </w:rPr>
              <w:t>………………………………………….…………</w:t>
            </w:r>
          </w:p>
        </w:tc>
      </w:tr>
      <w:tr w:rsidR="00032F49" w:rsidTr="00032BA8">
        <w:tc>
          <w:tcPr>
            <w:tcW w:w="3948" w:type="dxa"/>
            <w:shd w:val="clear" w:color="auto" w:fill="auto"/>
          </w:tcPr>
          <w:p w:rsidR="00032F49" w:rsidRDefault="00032F49" w:rsidP="00032F49">
            <w:pPr>
              <w:spacing w:line="480" w:lineRule="auto"/>
              <w:ind w:right="72"/>
            </w:pPr>
            <w:r>
              <w:rPr>
                <w:szCs w:val="24"/>
              </w:rPr>
              <w:t xml:space="preserve">Tel </w:t>
            </w:r>
            <w:r>
              <w:t>……………….</w:t>
            </w:r>
            <w:bookmarkStart w:id="0" w:name="_GoBack"/>
            <w:bookmarkEnd w:id="0"/>
          </w:p>
        </w:tc>
        <w:tc>
          <w:tcPr>
            <w:tcW w:w="5264" w:type="dxa"/>
            <w:shd w:val="clear" w:color="auto" w:fill="auto"/>
          </w:tcPr>
          <w:p w:rsidR="00032F49" w:rsidRDefault="00032F49" w:rsidP="00032BA8">
            <w:pPr>
              <w:spacing w:line="480" w:lineRule="auto"/>
              <w:ind w:right="72"/>
            </w:pPr>
            <w:r>
              <w:rPr>
                <w:szCs w:val="24"/>
              </w:rPr>
              <w:t>Tel ……………………………………….</w:t>
            </w:r>
          </w:p>
        </w:tc>
      </w:tr>
      <w:tr w:rsidR="00032F49" w:rsidTr="00032BA8">
        <w:tc>
          <w:tcPr>
            <w:tcW w:w="3948" w:type="dxa"/>
            <w:shd w:val="clear" w:color="auto" w:fill="auto"/>
          </w:tcPr>
          <w:p w:rsidR="00032F49" w:rsidRDefault="00032F49" w:rsidP="00032BA8">
            <w:pPr>
              <w:spacing w:line="480" w:lineRule="auto"/>
              <w:ind w:right="72"/>
            </w:pPr>
            <w:r>
              <w:rPr>
                <w:szCs w:val="24"/>
              </w:rPr>
              <w:t>E-post ………………………………</w:t>
            </w:r>
          </w:p>
        </w:tc>
        <w:tc>
          <w:tcPr>
            <w:tcW w:w="5264" w:type="dxa"/>
            <w:shd w:val="clear" w:color="auto" w:fill="auto"/>
          </w:tcPr>
          <w:p w:rsidR="00032F49" w:rsidRDefault="00032F49" w:rsidP="00032BA8">
            <w:pPr>
              <w:spacing w:line="480" w:lineRule="auto"/>
              <w:ind w:right="72"/>
            </w:pPr>
            <w:r>
              <w:rPr>
                <w:szCs w:val="24"/>
              </w:rPr>
              <w:t>E-post ……………………………………..</w:t>
            </w:r>
          </w:p>
        </w:tc>
      </w:tr>
    </w:tbl>
    <w:p w:rsidR="00032F49" w:rsidRDefault="00032F49" w:rsidP="00032F49">
      <w:pPr>
        <w:ind w:right="72"/>
        <w:rPr>
          <w:szCs w:val="24"/>
        </w:rPr>
      </w:pPr>
    </w:p>
    <w:p w:rsidR="00032F49" w:rsidRDefault="00032F49" w:rsidP="00032F49"/>
    <w:p w:rsidR="00032F49" w:rsidRDefault="00032F49" w:rsidP="00032F49"/>
    <w:p w:rsidR="00734490" w:rsidRDefault="00734490"/>
    <w:sectPr w:rsidR="00734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decimal"/>
      <w:lvlText w:val="%1."/>
      <w:lvlJc w:val="left"/>
      <w:pPr>
        <w:tabs>
          <w:tab w:val="num" w:pos="972"/>
        </w:tabs>
        <w:ind w:left="972" w:hanging="405"/>
      </w:pPr>
      <w:rPr>
        <w:rFonts w:hint="default"/>
      </w:rPr>
    </w:lvl>
    <w:lvl w:ilvl="1">
      <w:start w:val="1"/>
      <w:numFmt w:val="decimal"/>
      <w:lvlText w:val="%1.%2."/>
      <w:lvlJc w:val="left"/>
      <w:pPr>
        <w:tabs>
          <w:tab w:val="num" w:pos="1287"/>
        </w:tabs>
        <w:ind w:left="1287" w:hanging="72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647"/>
        </w:tabs>
        <w:ind w:left="1647" w:hanging="1080"/>
      </w:pPr>
      <w:rPr>
        <w:rFonts w:hint="default"/>
      </w:rPr>
    </w:lvl>
    <w:lvl w:ilvl="4">
      <w:start w:val="1"/>
      <w:numFmt w:val="decimal"/>
      <w:lvlText w:val="%1.%2.%3.%4.%5."/>
      <w:lvlJc w:val="left"/>
      <w:pPr>
        <w:tabs>
          <w:tab w:val="num" w:pos="2007"/>
        </w:tabs>
        <w:ind w:left="2007" w:hanging="1440"/>
      </w:pPr>
      <w:rPr>
        <w:rFonts w:hint="default"/>
      </w:rPr>
    </w:lvl>
    <w:lvl w:ilvl="5">
      <w:start w:val="1"/>
      <w:numFmt w:val="decimal"/>
      <w:lvlText w:val="%1.%2.%3.%4.%5.%6."/>
      <w:lvlJc w:val="left"/>
      <w:pPr>
        <w:tabs>
          <w:tab w:val="num" w:pos="2007"/>
        </w:tabs>
        <w:ind w:left="2007" w:hanging="1440"/>
      </w:pPr>
      <w:rPr>
        <w:rFonts w:hint="default"/>
      </w:rPr>
    </w:lvl>
    <w:lvl w:ilvl="6">
      <w:start w:val="1"/>
      <w:numFmt w:val="decimal"/>
      <w:lvlText w:val="%1.%2.%3.%4.%5.%6.%7."/>
      <w:lvlJc w:val="left"/>
      <w:pPr>
        <w:tabs>
          <w:tab w:val="num" w:pos="2367"/>
        </w:tabs>
        <w:ind w:left="2367" w:hanging="1800"/>
      </w:pPr>
      <w:rPr>
        <w:rFonts w:hint="default"/>
      </w:rPr>
    </w:lvl>
    <w:lvl w:ilvl="7">
      <w:start w:val="1"/>
      <w:numFmt w:val="decimal"/>
      <w:lvlText w:val="%1.%2.%3.%4.%5.%6.%7.%8."/>
      <w:lvlJc w:val="left"/>
      <w:pPr>
        <w:tabs>
          <w:tab w:val="num" w:pos="2727"/>
        </w:tabs>
        <w:ind w:left="2727" w:hanging="2160"/>
      </w:pPr>
      <w:rPr>
        <w:rFonts w:hint="default"/>
      </w:rPr>
    </w:lvl>
    <w:lvl w:ilvl="8">
      <w:start w:val="1"/>
      <w:numFmt w:val="decimal"/>
      <w:lvlText w:val="%1.%2.%3.%4.%5.%6.%7.%8.%9."/>
      <w:lvlJc w:val="left"/>
      <w:pPr>
        <w:tabs>
          <w:tab w:val="num" w:pos="2727"/>
        </w:tabs>
        <w:ind w:left="2727" w:hanging="2160"/>
      </w:pPr>
      <w:rPr>
        <w:rFonts w:hint="default"/>
      </w:rPr>
    </w:lvl>
  </w:abstractNum>
  <w:abstractNum w:abstractNumId="1" w15:restartNumberingAfterBreak="0">
    <w:nsid w:val="00000003"/>
    <w:multiLevelType w:val="multilevel"/>
    <w:tmpl w:val="00000003"/>
    <w:name w:val="WW8Num6"/>
    <w:lvl w:ilvl="0">
      <w:start w:val="4"/>
      <w:numFmt w:val="decimal"/>
      <w:lvlText w:val="%1"/>
      <w:lvlJc w:val="left"/>
      <w:pPr>
        <w:tabs>
          <w:tab w:val="num" w:pos="705"/>
        </w:tabs>
        <w:ind w:left="705" w:hanging="705"/>
      </w:pPr>
      <w:rPr>
        <w:rFonts w:hint="default"/>
        <w:szCs w:val="24"/>
      </w:rPr>
    </w:lvl>
    <w:lvl w:ilvl="1">
      <w:start w:val="2"/>
      <w:numFmt w:val="decimal"/>
      <w:lvlText w:val="%1.%2"/>
      <w:lvlJc w:val="left"/>
      <w:pPr>
        <w:tabs>
          <w:tab w:val="num" w:pos="720"/>
        </w:tabs>
        <w:ind w:left="720" w:hanging="720"/>
      </w:pPr>
      <w:rPr>
        <w:rFonts w:hint="default"/>
        <w:szCs w:val="24"/>
      </w:rPr>
    </w:lvl>
    <w:lvl w:ilvl="2">
      <w:start w:val="1"/>
      <w:numFmt w:val="decimal"/>
      <w:lvlText w:val="%1.%2.%3"/>
      <w:lvlJc w:val="left"/>
      <w:pPr>
        <w:tabs>
          <w:tab w:val="num" w:pos="720"/>
        </w:tabs>
        <w:ind w:left="720" w:hanging="720"/>
      </w:pPr>
      <w:rPr>
        <w:rFonts w:hint="default"/>
        <w:szCs w:val="24"/>
      </w:rPr>
    </w:lvl>
    <w:lvl w:ilvl="3">
      <w:start w:val="1"/>
      <w:numFmt w:val="decimal"/>
      <w:lvlText w:val="%1.%2.%3.%4"/>
      <w:lvlJc w:val="left"/>
      <w:pPr>
        <w:tabs>
          <w:tab w:val="num" w:pos="1080"/>
        </w:tabs>
        <w:ind w:left="1080" w:hanging="1080"/>
      </w:pPr>
      <w:rPr>
        <w:rFonts w:hint="default"/>
        <w:szCs w:val="24"/>
      </w:rPr>
    </w:lvl>
    <w:lvl w:ilvl="4">
      <w:start w:val="1"/>
      <w:numFmt w:val="decimal"/>
      <w:lvlText w:val="%1.%2.%3.%4.%5"/>
      <w:lvlJc w:val="left"/>
      <w:pPr>
        <w:tabs>
          <w:tab w:val="num" w:pos="1080"/>
        </w:tabs>
        <w:ind w:left="1080" w:hanging="1080"/>
      </w:pPr>
      <w:rPr>
        <w:rFonts w:hint="default"/>
        <w:szCs w:val="24"/>
      </w:rPr>
    </w:lvl>
    <w:lvl w:ilvl="5">
      <w:start w:val="1"/>
      <w:numFmt w:val="decimal"/>
      <w:lvlText w:val="%1.%2.%3.%4.%5.%6"/>
      <w:lvlJc w:val="left"/>
      <w:pPr>
        <w:tabs>
          <w:tab w:val="num" w:pos="1440"/>
        </w:tabs>
        <w:ind w:left="1440" w:hanging="1440"/>
      </w:pPr>
      <w:rPr>
        <w:rFonts w:hint="default"/>
        <w:szCs w:val="24"/>
      </w:rPr>
    </w:lvl>
    <w:lvl w:ilvl="6">
      <w:start w:val="1"/>
      <w:numFmt w:val="decimal"/>
      <w:lvlText w:val="%1.%2.%3.%4.%5.%6.%7"/>
      <w:lvlJc w:val="left"/>
      <w:pPr>
        <w:tabs>
          <w:tab w:val="num" w:pos="1800"/>
        </w:tabs>
        <w:ind w:left="1800" w:hanging="1800"/>
      </w:pPr>
      <w:rPr>
        <w:rFonts w:hint="default"/>
        <w:szCs w:val="24"/>
      </w:rPr>
    </w:lvl>
    <w:lvl w:ilvl="7">
      <w:start w:val="1"/>
      <w:numFmt w:val="decimal"/>
      <w:lvlText w:val="%1.%2.%3.%4.%5.%6.%7.%8"/>
      <w:lvlJc w:val="left"/>
      <w:pPr>
        <w:tabs>
          <w:tab w:val="num" w:pos="1800"/>
        </w:tabs>
        <w:ind w:left="1800" w:hanging="1800"/>
      </w:pPr>
      <w:rPr>
        <w:rFonts w:hint="default"/>
        <w:szCs w:val="24"/>
      </w:rPr>
    </w:lvl>
    <w:lvl w:ilvl="8">
      <w:start w:val="1"/>
      <w:numFmt w:val="decimal"/>
      <w:lvlText w:val="%1.%2.%3.%4.%5.%6.%7.%8.%9"/>
      <w:lvlJc w:val="left"/>
      <w:pPr>
        <w:tabs>
          <w:tab w:val="num" w:pos="2160"/>
        </w:tabs>
        <w:ind w:left="2160" w:hanging="2160"/>
      </w:pPr>
      <w:rPr>
        <w:rFonts w:hint="default"/>
        <w:szCs w:val="24"/>
      </w:rPr>
    </w:lvl>
  </w:abstractNum>
  <w:abstractNum w:abstractNumId="2" w15:restartNumberingAfterBreak="0">
    <w:nsid w:val="00000004"/>
    <w:multiLevelType w:val="multilevel"/>
    <w:tmpl w:val="00000004"/>
    <w:name w:val="WW8Num7"/>
    <w:lvl w:ilvl="0">
      <w:start w:val="1"/>
      <w:numFmt w:val="decimal"/>
      <w:lvlText w:val="%1"/>
      <w:lvlJc w:val="left"/>
      <w:pPr>
        <w:tabs>
          <w:tab w:val="num" w:pos="360"/>
        </w:tabs>
        <w:ind w:left="360" w:hanging="360"/>
      </w:pPr>
      <w:rPr>
        <w:rFonts w:hint="default"/>
        <w:szCs w:val="24"/>
      </w:rPr>
    </w:lvl>
    <w:lvl w:ilvl="1">
      <w:start w:val="1"/>
      <w:numFmt w:val="decimal"/>
      <w:lvlText w:val="%1.%2"/>
      <w:lvlJc w:val="left"/>
      <w:pPr>
        <w:tabs>
          <w:tab w:val="num" w:pos="720"/>
        </w:tabs>
        <w:ind w:left="720" w:hanging="720"/>
      </w:pPr>
      <w:rPr>
        <w:rFonts w:hint="default"/>
        <w:szCs w:val="24"/>
      </w:rPr>
    </w:lvl>
    <w:lvl w:ilvl="2">
      <w:start w:val="1"/>
      <w:numFmt w:val="decimal"/>
      <w:lvlText w:val="%1.%2.%3"/>
      <w:lvlJc w:val="left"/>
      <w:pPr>
        <w:tabs>
          <w:tab w:val="num" w:pos="720"/>
        </w:tabs>
        <w:ind w:left="720" w:hanging="720"/>
      </w:pPr>
      <w:rPr>
        <w:rFonts w:hint="default"/>
        <w:szCs w:val="24"/>
      </w:rPr>
    </w:lvl>
    <w:lvl w:ilvl="3">
      <w:start w:val="1"/>
      <w:numFmt w:val="decimal"/>
      <w:lvlText w:val="%1.%2.%3.%4"/>
      <w:lvlJc w:val="left"/>
      <w:pPr>
        <w:tabs>
          <w:tab w:val="num" w:pos="1080"/>
        </w:tabs>
        <w:ind w:left="1080" w:hanging="1080"/>
      </w:pPr>
      <w:rPr>
        <w:rFonts w:hint="default"/>
        <w:szCs w:val="24"/>
      </w:rPr>
    </w:lvl>
    <w:lvl w:ilvl="4">
      <w:start w:val="1"/>
      <w:numFmt w:val="decimal"/>
      <w:lvlText w:val="%1.%2.%3.%4.%5"/>
      <w:lvlJc w:val="left"/>
      <w:pPr>
        <w:tabs>
          <w:tab w:val="num" w:pos="1080"/>
        </w:tabs>
        <w:ind w:left="1080" w:hanging="1080"/>
      </w:pPr>
      <w:rPr>
        <w:rFonts w:hint="default"/>
        <w:szCs w:val="24"/>
      </w:rPr>
    </w:lvl>
    <w:lvl w:ilvl="5">
      <w:start w:val="1"/>
      <w:numFmt w:val="decimal"/>
      <w:lvlText w:val="%1.%2.%3.%4.%5.%6"/>
      <w:lvlJc w:val="left"/>
      <w:pPr>
        <w:tabs>
          <w:tab w:val="num" w:pos="1440"/>
        </w:tabs>
        <w:ind w:left="1440" w:hanging="1440"/>
      </w:pPr>
      <w:rPr>
        <w:rFonts w:hint="default"/>
        <w:szCs w:val="24"/>
      </w:rPr>
    </w:lvl>
    <w:lvl w:ilvl="6">
      <w:start w:val="1"/>
      <w:numFmt w:val="decimal"/>
      <w:lvlText w:val="%1.%2.%3.%4.%5.%6.%7"/>
      <w:lvlJc w:val="left"/>
      <w:pPr>
        <w:tabs>
          <w:tab w:val="num" w:pos="1800"/>
        </w:tabs>
        <w:ind w:left="1800" w:hanging="1800"/>
      </w:pPr>
      <w:rPr>
        <w:rFonts w:hint="default"/>
        <w:szCs w:val="24"/>
      </w:rPr>
    </w:lvl>
    <w:lvl w:ilvl="7">
      <w:start w:val="1"/>
      <w:numFmt w:val="decimal"/>
      <w:lvlText w:val="%1.%2.%3.%4.%5.%6.%7.%8"/>
      <w:lvlJc w:val="left"/>
      <w:pPr>
        <w:tabs>
          <w:tab w:val="num" w:pos="1800"/>
        </w:tabs>
        <w:ind w:left="1800" w:hanging="1800"/>
      </w:pPr>
      <w:rPr>
        <w:rFonts w:hint="default"/>
        <w:szCs w:val="24"/>
      </w:rPr>
    </w:lvl>
    <w:lvl w:ilvl="8">
      <w:start w:val="1"/>
      <w:numFmt w:val="decimal"/>
      <w:lvlText w:val="%1.%2.%3.%4.%5.%6.%7.%8.%9"/>
      <w:lvlJc w:val="left"/>
      <w:pPr>
        <w:tabs>
          <w:tab w:val="num" w:pos="2160"/>
        </w:tabs>
        <w:ind w:left="2160" w:hanging="2160"/>
      </w:pPr>
      <w:rPr>
        <w:rFonts w:hint="default"/>
        <w:szCs w:val="24"/>
      </w:rPr>
    </w:lvl>
  </w:abstractNum>
  <w:abstractNum w:abstractNumId="3" w15:restartNumberingAfterBreak="0">
    <w:nsid w:val="00000005"/>
    <w:multiLevelType w:val="multilevel"/>
    <w:tmpl w:val="00000005"/>
    <w:name w:val="WW8Num8"/>
    <w:lvl w:ilvl="0">
      <w:start w:val="4"/>
      <w:numFmt w:val="decimal"/>
      <w:lvlText w:val="%1."/>
      <w:lvlJc w:val="left"/>
      <w:pPr>
        <w:tabs>
          <w:tab w:val="num" w:pos="360"/>
        </w:tabs>
        <w:ind w:left="360" w:hanging="360"/>
      </w:pPr>
      <w:rPr>
        <w:rFonts w:hint="default"/>
        <w:szCs w:val="24"/>
      </w:rPr>
    </w:lvl>
    <w:lvl w:ilvl="1">
      <w:start w:val="1"/>
      <w:numFmt w:val="decimal"/>
      <w:lvlText w:val="%1.%2."/>
      <w:lvlJc w:val="left"/>
      <w:pPr>
        <w:tabs>
          <w:tab w:val="num" w:pos="360"/>
        </w:tabs>
        <w:ind w:left="360" w:hanging="360"/>
      </w:pPr>
      <w:rPr>
        <w:rFonts w:hint="default"/>
        <w:szCs w:val="24"/>
      </w:rPr>
    </w:lvl>
    <w:lvl w:ilvl="2">
      <w:start w:val="1"/>
      <w:numFmt w:val="decimal"/>
      <w:lvlText w:val="%1.%2.%3."/>
      <w:lvlJc w:val="left"/>
      <w:pPr>
        <w:tabs>
          <w:tab w:val="num" w:pos="720"/>
        </w:tabs>
        <w:ind w:left="720" w:hanging="720"/>
      </w:pPr>
      <w:rPr>
        <w:rFonts w:hint="default"/>
        <w:szCs w:val="24"/>
      </w:rPr>
    </w:lvl>
    <w:lvl w:ilvl="3">
      <w:start w:val="1"/>
      <w:numFmt w:val="decimal"/>
      <w:lvlText w:val="%1.%2.%3.%4."/>
      <w:lvlJc w:val="left"/>
      <w:pPr>
        <w:tabs>
          <w:tab w:val="num" w:pos="720"/>
        </w:tabs>
        <w:ind w:left="720" w:hanging="720"/>
      </w:pPr>
      <w:rPr>
        <w:rFonts w:hint="default"/>
        <w:szCs w:val="24"/>
      </w:rPr>
    </w:lvl>
    <w:lvl w:ilvl="4">
      <w:start w:val="1"/>
      <w:numFmt w:val="decimal"/>
      <w:lvlText w:val="%1.%2.%3.%4.%5."/>
      <w:lvlJc w:val="left"/>
      <w:pPr>
        <w:tabs>
          <w:tab w:val="num" w:pos="1080"/>
        </w:tabs>
        <w:ind w:left="1080" w:hanging="1080"/>
      </w:pPr>
      <w:rPr>
        <w:rFonts w:hint="default"/>
        <w:szCs w:val="24"/>
      </w:rPr>
    </w:lvl>
    <w:lvl w:ilvl="5">
      <w:start w:val="1"/>
      <w:numFmt w:val="decimal"/>
      <w:lvlText w:val="%1.%2.%3.%4.%5.%6."/>
      <w:lvlJc w:val="left"/>
      <w:pPr>
        <w:tabs>
          <w:tab w:val="num" w:pos="1080"/>
        </w:tabs>
        <w:ind w:left="1080" w:hanging="1080"/>
      </w:pPr>
      <w:rPr>
        <w:rFonts w:hint="default"/>
        <w:szCs w:val="24"/>
      </w:rPr>
    </w:lvl>
    <w:lvl w:ilvl="6">
      <w:start w:val="1"/>
      <w:numFmt w:val="decimal"/>
      <w:lvlText w:val="%1.%2.%3.%4.%5.%6.%7."/>
      <w:lvlJc w:val="left"/>
      <w:pPr>
        <w:tabs>
          <w:tab w:val="num" w:pos="1080"/>
        </w:tabs>
        <w:ind w:left="1080" w:hanging="1080"/>
      </w:pPr>
      <w:rPr>
        <w:rFonts w:hint="default"/>
        <w:szCs w:val="24"/>
      </w:rPr>
    </w:lvl>
    <w:lvl w:ilvl="7">
      <w:start w:val="1"/>
      <w:numFmt w:val="decimal"/>
      <w:lvlText w:val="%1.%2.%3.%4.%5.%6.%7.%8."/>
      <w:lvlJc w:val="left"/>
      <w:pPr>
        <w:tabs>
          <w:tab w:val="num" w:pos="1440"/>
        </w:tabs>
        <w:ind w:left="1440" w:hanging="1440"/>
      </w:pPr>
      <w:rPr>
        <w:rFonts w:hint="default"/>
        <w:szCs w:val="24"/>
      </w:rPr>
    </w:lvl>
    <w:lvl w:ilvl="8">
      <w:start w:val="1"/>
      <w:numFmt w:val="decimal"/>
      <w:lvlText w:val="%1.%2.%3.%4.%5.%6.%7.%8.%9."/>
      <w:lvlJc w:val="left"/>
      <w:pPr>
        <w:tabs>
          <w:tab w:val="num" w:pos="1440"/>
        </w:tabs>
        <w:ind w:left="1440" w:hanging="1440"/>
      </w:pPr>
      <w:rPr>
        <w:rFonts w:hint="default"/>
        <w:szCs w:val="24"/>
      </w:rPr>
    </w:lvl>
  </w:abstractNum>
  <w:abstractNum w:abstractNumId="4" w15:restartNumberingAfterBreak="0">
    <w:nsid w:val="00000006"/>
    <w:multiLevelType w:val="multilevel"/>
    <w:tmpl w:val="00000006"/>
    <w:name w:val="WW8Num12"/>
    <w:lvl w:ilvl="0">
      <w:start w:val="8"/>
      <w:numFmt w:val="decimal"/>
      <w:lvlText w:val="%1"/>
      <w:lvlJc w:val="left"/>
      <w:pPr>
        <w:tabs>
          <w:tab w:val="num" w:pos="360"/>
        </w:tabs>
        <w:ind w:left="360" w:hanging="360"/>
      </w:pPr>
      <w:rPr>
        <w:rFonts w:hint="default"/>
        <w:b/>
        <w:szCs w:val="24"/>
      </w:rPr>
    </w:lvl>
    <w:lvl w:ilvl="1">
      <w:start w:val="1"/>
      <w:numFmt w:val="decimal"/>
      <w:lvlText w:val="%1.%2"/>
      <w:lvlJc w:val="left"/>
      <w:pPr>
        <w:tabs>
          <w:tab w:val="num" w:pos="720"/>
        </w:tabs>
        <w:ind w:left="720" w:hanging="720"/>
      </w:pPr>
      <w:rPr>
        <w:rFonts w:hint="default"/>
        <w:szCs w:val="24"/>
      </w:rPr>
    </w:lvl>
    <w:lvl w:ilvl="2">
      <w:start w:val="1"/>
      <w:numFmt w:val="decimal"/>
      <w:lvlText w:val="%1.%2.%3"/>
      <w:lvlJc w:val="left"/>
      <w:pPr>
        <w:tabs>
          <w:tab w:val="num" w:pos="720"/>
        </w:tabs>
        <w:ind w:left="720" w:hanging="720"/>
      </w:pPr>
      <w:rPr>
        <w:rFonts w:hint="default"/>
        <w:szCs w:val="24"/>
      </w:rPr>
    </w:lvl>
    <w:lvl w:ilvl="3">
      <w:start w:val="1"/>
      <w:numFmt w:val="decimal"/>
      <w:lvlText w:val="%1.%2.%3.%4"/>
      <w:lvlJc w:val="left"/>
      <w:pPr>
        <w:tabs>
          <w:tab w:val="num" w:pos="1080"/>
        </w:tabs>
        <w:ind w:left="1080" w:hanging="1080"/>
      </w:pPr>
      <w:rPr>
        <w:rFonts w:hint="default"/>
        <w:szCs w:val="24"/>
      </w:rPr>
    </w:lvl>
    <w:lvl w:ilvl="4">
      <w:start w:val="1"/>
      <w:numFmt w:val="decimal"/>
      <w:lvlText w:val="%1.%2.%3.%4.%5"/>
      <w:lvlJc w:val="left"/>
      <w:pPr>
        <w:tabs>
          <w:tab w:val="num" w:pos="1080"/>
        </w:tabs>
        <w:ind w:left="1080" w:hanging="1080"/>
      </w:pPr>
      <w:rPr>
        <w:rFonts w:hint="default"/>
        <w:szCs w:val="24"/>
      </w:rPr>
    </w:lvl>
    <w:lvl w:ilvl="5">
      <w:start w:val="1"/>
      <w:numFmt w:val="decimal"/>
      <w:lvlText w:val="%1.%2.%3.%4.%5.%6"/>
      <w:lvlJc w:val="left"/>
      <w:pPr>
        <w:tabs>
          <w:tab w:val="num" w:pos="1440"/>
        </w:tabs>
        <w:ind w:left="1440" w:hanging="1440"/>
      </w:pPr>
      <w:rPr>
        <w:rFonts w:hint="default"/>
        <w:szCs w:val="24"/>
      </w:rPr>
    </w:lvl>
    <w:lvl w:ilvl="6">
      <w:start w:val="1"/>
      <w:numFmt w:val="decimal"/>
      <w:lvlText w:val="%1.%2.%3.%4.%5.%6.%7"/>
      <w:lvlJc w:val="left"/>
      <w:pPr>
        <w:tabs>
          <w:tab w:val="num" w:pos="1800"/>
        </w:tabs>
        <w:ind w:left="1800" w:hanging="1800"/>
      </w:pPr>
      <w:rPr>
        <w:rFonts w:hint="default"/>
        <w:szCs w:val="24"/>
      </w:rPr>
    </w:lvl>
    <w:lvl w:ilvl="7">
      <w:start w:val="1"/>
      <w:numFmt w:val="decimal"/>
      <w:lvlText w:val="%1.%2.%3.%4.%5.%6.%7.%8"/>
      <w:lvlJc w:val="left"/>
      <w:pPr>
        <w:tabs>
          <w:tab w:val="num" w:pos="1800"/>
        </w:tabs>
        <w:ind w:left="1800" w:hanging="1800"/>
      </w:pPr>
      <w:rPr>
        <w:rFonts w:hint="default"/>
        <w:szCs w:val="24"/>
      </w:rPr>
    </w:lvl>
    <w:lvl w:ilvl="8">
      <w:start w:val="1"/>
      <w:numFmt w:val="decimal"/>
      <w:lvlText w:val="%1.%2.%3.%4.%5.%6.%7.%8.%9"/>
      <w:lvlJc w:val="left"/>
      <w:pPr>
        <w:tabs>
          <w:tab w:val="num" w:pos="2160"/>
        </w:tabs>
        <w:ind w:left="2160" w:hanging="2160"/>
      </w:pPr>
      <w:rPr>
        <w:rFonts w:hint="default"/>
        <w:szCs w:val="24"/>
      </w:rPr>
    </w:lvl>
  </w:abstractNum>
  <w:abstractNum w:abstractNumId="5" w15:restartNumberingAfterBreak="0">
    <w:nsid w:val="00000007"/>
    <w:multiLevelType w:val="multilevel"/>
    <w:tmpl w:val="00000007"/>
    <w:name w:val="WW8Num25"/>
    <w:lvl w:ilvl="0">
      <w:start w:val="3"/>
      <w:numFmt w:val="decimal"/>
      <w:lvlText w:val="%1"/>
      <w:lvlJc w:val="left"/>
      <w:pPr>
        <w:tabs>
          <w:tab w:val="num" w:pos="705"/>
        </w:tabs>
        <w:ind w:left="705" w:hanging="705"/>
      </w:pPr>
      <w:rPr>
        <w:rFonts w:hint="default"/>
        <w:szCs w:val="24"/>
      </w:rPr>
    </w:lvl>
    <w:lvl w:ilvl="1">
      <w:start w:val="1"/>
      <w:numFmt w:val="decimal"/>
      <w:lvlText w:val="%1.%2"/>
      <w:lvlJc w:val="left"/>
      <w:pPr>
        <w:tabs>
          <w:tab w:val="num" w:pos="720"/>
        </w:tabs>
        <w:ind w:left="720" w:hanging="720"/>
      </w:pPr>
      <w:rPr>
        <w:rFonts w:hint="default"/>
        <w:szCs w:val="24"/>
      </w:rPr>
    </w:lvl>
    <w:lvl w:ilvl="2">
      <w:start w:val="1"/>
      <w:numFmt w:val="decimal"/>
      <w:lvlText w:val="%1.%2.%3"/>
      <w:lvlJc w:val="left"/>
      <w:pPr>
        <w:tabs>
          <w:tab w:val="num" w:pos="720"/>
        </w:tabs>
        <w:ind w:left="720" w:hanging="720"/>
      </w:pPr>
      <w:rPr>
        <w:rFonts w:hint="default"/>
        <w:szCs w:val="24"/>
      </w:rPr>
    </w:lvl>
    <w:lvl w:ilvl="3">
      <w:start w:val="1"/>
      <w:numFmt w:val="decimal"/>
      <w:lvlText w:val="%1.%2.%3.%4"/>
      <w:lvlJc w:val="left"/>
      <w:pPr>
        <w:tabs>
          <w:tab w:val="num" w:pos="1080"/>
        </w:tabs>
        <w:ind w:left="1080" w:hanging="1080"/>
      </w:pPr>
      <w:rPr>
        <w:rFonts w:hint="default"/>
        <w:szCs w:val="24"/>
      </w:rPr>
    </w:lvl>
    <w:lvl w:ilvl="4">
      <w:start w:val="1"/>
      <w:numFmt w:val="decimal"/>
      <w:lvlText w:val="%1.%2.%3.%4.%5"/>
      <w:lvlJc w:val="left"/>
      <w:pPr>
        <w:tabs>
          <w:tab w:val="num" w:pos="1080"/>
        </w:tabs>
        <w:ind w:left="1080" w:hanging="1080"/>
      </w:pPr>
      <w:rPr>
        <w:rFonts w:hint="default"/>
        <w:szCs w:val="24"/>
      </w:rPr>
    </w:lvl>
    <w:lvl w:ilvl="5">
      <w:start w:val="1"/>
      <w:numFmt w:val="decimal"/>
      <w:lvlText w:val="%1.%2.%3.%4.%5.%6"/>
      <w:lvlJc w:val="left"/>
      <w:pPr>
        <w:tabs>
          <w:tab w:val="num" w:pos="1440"/>
        </w:tabs>
        <w:ind w:left="1440" w:hanging="1440"/>
      </w:pPr>
      <w:rPr>
        <w:rFonts w:hint="default"/>
        <w:szCs w:val="24"/>
      </w:rPr>
    </w:lvl>
    <w:lvl w:ilvl="6">
      <w:start w:val="1"/>
      <w:numFmt w:val="decimal"/>
      <w:lvlText w:val="%1.%2.%3.%4.%5.%6.%7"/>
      <w:lvlJc w:val="left"/>
      <w:pPr>
        <w:tabs>
          <w:tab w:val="num" w:pos="1800"/>
        </w:tabs>
        <w:ind w:left="1800" w:hanging="1800"/>
      </w:pPr>
      <w:rPr>
        <w:rFonts w:hint="default"/>
        <w:szCs w:val="24"/>
      </w:rPr>
    </w:lvl>
    <w:lvl w:ilvl="7">
      <w:start w:val="1"/>
      <w:numFmt w:val="decimal"/>
      <w:lvlText w:val="%1.%2.%3.%4.%5.%6.%7.%8"/>
      <w:lvlJc w:val="left"/>
      <w:pPr>
        <w:tabs>
          <w:tab w:val="num" w:pos="1800"/>
        </w:tabs>
        <w:ind w:left="1800" w:hanging="1800"/>
      </w:pPr>
      <w:rPr>
        <w:rFonts w:hint="default"/>
        <w:szCs w:val="24"/>
      </w:rPr>
    </w:lvl>
    <w:lvl w:ilvl="8">
      <w:start w:val="1"/>
      <w:numFmt w:val="decimal"/>
      <w:lvlText w:val="%1.%2.%3.%4.%5.%6.%7.%8.%9"/>
      <w:lvlJc w:val="left"/>
      <w:pPr>
        <w:tabs>
          <w:tab w:val="num" w:pos="2160"/>
        </w:tabs>
        <w:ind w:left="2160" w:hanging="2160"/>
      </w:pPr>
      <w:rPr>
        <w:rFonts w:hint="default"/>
        <w:szCs w:val="24"/>
      </w:rPr>
    </w:lvl>
  </w:abstractNum>
  <w:abstractNum w:abstractNumId="6" w15:restartNumberingAfterBreak="0">
    <w:nsid w:val="00000009"/>
    <w:multiLevelType w:val="multilevel"/>
    <w:tmpl w:val="00000009"/>
    <w:name w:val="WW8Num39"/>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szCs w:val="24"/>
      </w:rPr>
    </w:lvl>
    <w:lvl w:ilvl="2">
      <w:start w:val="1"/>
      <w:numFmt w:val="decimal"/>
      <w:lvlText w:val="%1.%2.%3"/>
      <w:lvlJc w:val="left"/>
      <w:pPr>
        <w:tabs>
          <w:tab w:val="num" w:pos="720"/>
        </w:tabs>
        <w:ind w:left="720" w:hanging="720"/>
      </w:pPr>
      <w:rPr>
        <w:rFonts w:hint="default"/>
        <w:szCs w:val="24"/>
      </w:rPr>
    </w:lvl>
    <w:lvl w:ilvl="3">
      <w:start w:val="1"/>
      <w:numFmt w:val="decimal"/>
      <w:lvlText w:val="%1.%2.%3.%4"/>
      <w:lvlJc w:val="left"/>
      <w:pPr>
        <w:tabs>
          <w:tab w:val="num" w:pos="1080"/>
        </w:tabs>
        <w:ind w:left="1080" w:hanging="1080"/>
      </w:pPr>
      <w:rPr>
        <w:rFonts w:hint="default"/>
        <w:szCs w:val="24"/>
      </w:rPr>
    </w:lvl>
    <w:lvl w:ilvl="4">
      <w:start w:val="1"/>
      <w:numFmt w:val="decimal"/>
      <w:lvlText w:val="%1.%2.%3.%4.%5"/>
      <w:lvlJc w:val="left"/>
      <w:pPr>
        <w:tabs>
          <w:tab w:val="num" w:pos="1080"/>
        </w:tabs>
        <w:ind w:left="1080" w:hanging="1080"/>
      </w:pPr>
      <w:rPr>
        <w:rFonts w:hint="default"/>
        <w:szCs w:val="24"/>
      </w:rPr>
    </w:lvl>
    <w:lvl w:ilvl="5">
      <w:start w:val="1"/>
      <w:numFmt w:val="decimal"/>
      <w:lvlText w:val="%1.%2.%3.%4.%5.%6"/>
      <w:lvlJc w:val="left"/>
      <w:pPr>
        <w:tabs>
          <w:tab w:val="num" w:pos="1440"/>
        </w:tabs>
        <w:ind w:left="1440" w:hanging="1440"/>
      </w:pPr>
      <w:rPr>
        <w:rFonts w:hint="default"/>
        <w:szCs w:val="24"/>
      </w:rPr>
    </w:lvl>
    <w:lvl w:ilvl="6">
      <w:start w:val="1"/>
      <w:numFmt w:val="decimal"/>
      <w:lvlText w:val="%1.%2.%3.%4.%5.%6.%7"/>
      <w:lvlJc w:val="left"/>
      <w:pPr>
        <w:tabs>
          <w:tab w:val="num" w:pos="1800"/>
        </w:tabs>
        <w:ind w:left="1800" w:hanging="1800"/>
      </w:pPr>
      <w:rPr>
        <w:rFonts w:hint="default"/>
        <w:szCs w:val="24"/>
      </w:rPr>
    </w:lvl>
    <w:lvl w:ilvl="7">
      <w:start w:val="1"/>
      <w:numFmt w:val="decimal"/>
      <w:lvlText w:val="%1.%2.%3.%4.%5.%6.%7.%8"/>
      <w:lvlJc w:val="left"/>
      <w:pPr>
        <w:tabs>
          <w:tab w:val="num" w:pos="1800"/>
        </w:tabs>
        <w:ind w:left="1800" w:hanging="1800"/>
      </w:pPr>
      <w:rPr>
        <w:rFonts w:hint="default"/>
        <w:szCs w:val="24"/>
      </w:rPr>
    </w:lvl>
    <w:lvl w:ilvl="8">
      <w:start w:val="1"/>
      <w:numFmt w:val="decimal"/>
      <w:lvlText w:val="%1.%2.%3.%4.%5.%6.%7.%8.%9"/>
      <w:lvlJc w:val="left"/>
      <w:pPr>
        <w:tabs>
          <w:tab w:val="num" w:pos="2160"/>
        </w:tabs>
        <w:ind w:left="2160" w:hanging="2160"/>
      </w:pPr>
      <w:rPr>
        <w:rFonts w:hint="default"/>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49"/>
    <w:rsid w:val="00032F49"/>
    <w:rsid w:val="00734490"/>
    <w:rsid w:val="00A13A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BA6E4-5B77-479C-A386-B7730F15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032F49"/>
    <w:pPr>
      <w:suppressAutoHyphens/>
      <w:spacing w:after="0" w:line="240" w:lineRule="auto"/>
      <w:jc w:val="both"/>
    </w:pPr>
    <w:rPr>
      <w:rFonts w:ascii="Times New Roman" w:eastAsia="Times New Roman" w:hAnsi="Times New Roman" w:cs="Times New Roman"/>
      <w:sz w:val="24"/>
      <w:szCs w:val="20"/>
      <w:lang w:eastAsia="zh-C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879</Words>
  <Characters>5103</Characters>
  <Application>Microsoft Office Word</Application>
  <DocSecurity>0</DocSecurity>
  <Lines>42</Lines>
  <Paragraphs>11</Paragraphs>
  <ScaleCrop>false</ScaleCrop>
  <Company/>
  <LinksUpToDate>false</LinksUpToDate>
  <CharactersWithSpaces>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seskretär</dc:creator>
  <cp:keywords/>
  <dc:description/>
  <cp:lastModifiedBy>seskretär</cp:lastModifiedBy>
  <cp:revision>1</cp:revision>
  <dcterms:created xsi:type="dcterms:W3CDTF">2018-12-17T12:16:00Z</dcterms:created>
  <dcterms:modified xsi:type="dcterms:W3CDTF">2018-12-17T12:20:00Z</dcterms:modified>
</cp:coreProperties>
</file>