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53B27" w14:textId="34854EF9" w:rsidR="00A95651" w:rsidRDefault="000C573F" w:rsidP="00C66432">
      <w:pPr>
        <w:spacing w:line="240" w:lineRule="auto"/>
        <w:jc w:val="center"/>
        <w:rPr>
          <w:rFonts w:ascii="Garamond" w:hAnsi="Garamond" w:cs="Times New Roman"/>
          <w:b/>
          <w:bCs/>
          <w:sz w:val="24"/>
          <w:szCs w:val="24"/>
        </w:rPr>
      </w:pPr>
      <w:r w:rsidRPr="002E253C">
        <w:rPr>
          <w:rFonts w:ascii="Garamond" w:hAnsi="Garamond" w:cs="Times New Roman"/>
          <w:b/>
          <w:bCs/>
          <w:sz w:val="24"/>
          <w:szCs w:val="24"/>
        </w:rPr>
        <w:t>ÜÜRILEPING</w:t>
      </w:r>
    </w:p>
    <w:p w14:paraId="79338756" w14:textId="77777777" w:rsidR="002E253C" w:rsidRPr="002E253C" w:rsidRDefault="002E253C" w:rsidP="001313FE">
      <w:pPr>
        <w:spacing w:line="240" w:lineRule="auto"/>
        <w:jc w:val="both"/>
        <w:rPr>
          <w:rFonts w:ascii="Garamond" w:hAnsi="Garamond" w:cs="Times New Roman"/>
          <w:b/>
          <w:bCs/>
          <w:sz w:val="24"/>
          <w:szCs w:val="24"/>
        </w:rPr>
      </w:pPr>
    </w:p>
    <w:p w14:paraId="4FD4B3A1" w14:textId="77777777" w:rsidR="0023355E" w:rsidRPr="002E253C" w:rsidRDefault="0023355E" w:rsidP="001313FE">
      <w:pPr>
        <w:spacing w:line="240" w:lineRule="auto"/>
        <w:jc w:val="both"/>
        <w:rPr>
          <w:rFonts w:ascii="Garamond" w:hAnsi="Garamond" w:cs="Times New Roman"/>
          <w:sz w:val="24"/>
          <w:szCs w:val="24"/>
        </w:rPr>
      </w:pPr>
    </w:p>
    <w:p w14:paraId="49045D9A" w14:textId="48DBE920" w:rsidR="000C573F" w:rsidRDefault="000C573F" w:rsidP="001313FE">
      <w:pPr>
        <w:spacing w:line="240" w:lineRule="auto"/>
        <w:jc w:val="both"/>
        <w:rPr>
          <w:rFonts w:ascii="Garamond" w:hAnsi="Garamond" w:cs="Times New Roman"/>
          <w:sz w:val="24"/>
          <w:szCs w:val="24"/>
        </w:rPr>
      </w:pPr>
      <w:r w:rsidRPr="002E253C">
        <w:rPr>
          <w:rFonts w:ascii="Garamond" w:hAnsi="Garamond" w:cs="Times New Roman"/>
          <w:sz w:val="24"/>
          <w:szCs w:val="24"/>
        </w:rPr>
        <w:t>Üürileping (edaspidi Leping) on sõlmitud Pärnu-Jaagupis</w:t>
      </w:r>
      <w:r w:rsidR="0023355E" w:rsidRPr="002E253C">
        <w:rPr>
          <w:rFonts w:ascii="Garamond" w:hAnsi="Garamond" w:cs="Times New Roman"/>
          <w:sz w:val="24"/>
          <w:szCs w:val="24"/>
        </w:rPr>
        <w:t xml:space="preserve">, ….. </w:t>
      </w:r>
      <w:r w:rsidR="00C471E5" w:rsidRPr="002E253C">
        <w:rPr>
          <w:rFonts w:ascii="Garamond" w:hAnsi="Garamond" w:cs="Times New Roman"/>
          <w:sz w:val="24"/>
          <w:szCs w:val="24"/>
        </w:rPr>
        <w:t xml:space="preserve">. </w:t>
      </w:r>
      <w:r w:rsidR="0023355E" w:rsidRPr="002E253C">
        <w:rPr>
          <w:rFonts w:ascii="Garamond" w:hAnsi="Garamond" w:cs="Times New Roman"/>
          <w:sz w:val="24"/>
          <w:szCs w:val="24"/>
        </w:rPr>
        <w:t>…</w:t>
      </w:r>
      <w:r w:rsidR="00C471E5" w:rsidRPr="002E253C">
        <w:rPr>
          <w:rFonts w:ascii="Garamond" w:hAnsi="Garamond" w:cs="Times New Roman"/>
          <w:sz w:val="24"/>
          <w:szCs w:val="24"/>
        </w:rPr>
        <w:t>………………</w:t>
      </w:r>
      <w:r w:rsidR="0023355E" w:rsidRPr="002E253C">
        <w:rPr>
          <w:rFonts w:ascii="Garamond" w:hAnsi="Garamond" w:cs="Times New Roman"/>
          <w:sz w:val="24"/>
          <w:szCs w:val="24"/>
        </w:rPr>
        <w:t xml:space="preserve"> 2021 aastal</w:t>
      </w:r>
    </w:p>
    <w:p w14:paraId="378B4645" w14:textId="77777777" w:rsidR="002E253C" w:rsidRPr="002E253C" w:rsidRDefault="002E253C" w:rsidP="001313FE">
      <w:pPr>
        <w:spacing w:line="240" w:lineRule="auto"/>
        <w:jc w:val="both"/>
        <w:rPr>
          <w:rFonts w:ascii="Garamond" w:hAnsi="Garamond" w:cs="Times New Roman"/>
          <w:sz w:val="24"/>
          <w:szCs w:val="24"/>
        </w:rPr>
      </w:pPr>
    </w:p>
    <w:p w14:paraId="37557AD8" w14:textId="0C10416C" w:rsidR="002E253C" w:rsidRPr="002E253C" w:rsidRDefault="008E772E" w:rsidP="001313FE">
      <w:pPr>
        <w:spacing w:line="240" w:lineRule="auto"/>
        <w:jc w:val="both"/>
        <w:rPr>
          <w:rFonts w:ascii="Garamond" w:hAnsi="Garamond" w:cs="Times New Roman"/>
          <w:sz w:val="24"/>
          <w:szCs w:val="24"/>
        </w:rPr>
      </w:pPr>
      <w:r w:rsidRPr="002E253C">
        <w:rPr>
          <w:rFonts w:ascii="Garamond" w:hAnsi="Garamond" w:cs="Times New Roman"/>
          <w:b/>
          <w:bCs/>
          <w:sz w:val="24"/>
          <w:szCs w:val="24"/>
        </w:rPr>
        <w:t>aktsiaselts</w:t>
      </w:r>
      <w:r w:rsidR="000C573F" w:rsidRPr="002E253C">
        <w:rPr>
          <w:rFonts w:ascii="Garamond" w:hAnsi="Garamond" w:cs="Times New Roman"/>
          <w:b/>
          <w:bCs/>
          <w:sz w:val="24"/>
          <w:szCs w:val="24"/>
        </w:rPr>
        <w:t xml:space="preserve"> Mako</w:t>
      </w:r>
      <w:r w:rsidR="005C7483" w:rsidRPr="002E253C">
        <w:rPr>
          <w:rFonts w:ascii="Garamond" w:hAnsi="Garamond" w:cs="Times New Roman"/>
          <w:sz w:val="24"/>
          <w:szCs w:val="24"/>
        </w:rPr>
        <w:t xml:space="preserve">, </w:t>
      </w:r>
      <w:r w:rsidR="000C573F" w:rsidRPr="002E253C">
        <w:rPr>
          <w:rFonts w:ascii="Garamond" w:hAnsi="Garamond" w:cs="Times New Roman"/>
          <w:sz w:val="24"/>
          <w:szCs w:val="24"/>
        </w:rPr>
        <w:t>registrikood</w:t>
      </w:r>
      <w:r w:rsidRPr="002E253C">
        <w:rPr>
          <w:rFonts w:ascii="Garamond" w:hAnsi="Garamond" w:cs="Times New Roman"/>
          <w:sz w:val="24"/>
          <w:szCs w:val="24"/>
        </w:rPr>
        <w:t xml:space="preserve"> </w:t>
      </w:r>
      <w:r w:rsidRPr="002E253C">
        <w:rPr>
          <w:rFonts w:ascii="Garamond" w:hAnsi="Garamond" w:cs="Arial"/>
          <w:color w:val="000000"/>
          <w:sz w:val="24"/>
          <w:szCs w:val="24"/>
          <w:shd w:val="clear" w:color="auto" w:fill="FFFFFF"/>
        </w:rPr>
        <w:t>10296177</w:t>
      </w:r>
      <w:r w:rsidR="000C573F" w:rsidRPr="002E253C">
        <w:rPr>
          <w:rFonts w:ascii="Garamond" w:hAnsi="Garamond" w:cs="Times New Roman"/>
          <w:sz w:val="24"/>
          <w:szCs w:val="24"/>
        </w:rPr>
        <w:t>, aadress</w:t>
      </w:r>
      <w:r w:rsidRPr="002E253C">
        <w:rPr>
          <w:rFonts w:ascii="Garamond" w:hAnsi="Garamond" w:cs="Arial"/>
          <w:color w:val="000000"/>
          <w:sz w:val="24"/>
          <w:szCs w:val="24"/>
          <w:shd w:val="clear" w:color="auto" w:fill="FFFFFF"/>
        </w:rPr>
        <w:t xml:space="preserve"> Uus tn 53, 87201, Pärnu-Jaagupi alev, </w:t>
      </w:r>
      <w:r w:rsidR="00DA794A" w:rsidRPr="002E253C">
        <w:rPr>
          <w:rFonts w:ascii="Garamond" w:hAnsi="Garamond" w:cs="Arial"/>
          <w:color w:val="000000"/>
          <w:sz w:val="24"/>
          <w:szCs w:val="24"/>
          <w:shd w:val="clear" w:color="auto" w:fill="FFFFFF"/>
        </w:rPr>
        <w:br/>
      </w:r>
      <w:r w:rsidRPr="002E253C">
        <w:rPr>
          <w:rFonts w:ascii="Garamond" w:hAnsi="Garamond" w:cs="Arial"/>
          <w:color w:val="000000"/>
          <w:sz w:val="24"/>
          <w:szCs w:val="24"/>
          <w:shd w:val="clear" w:color="auto" w:fill="FFFFFF"/>
        </w:rPr>
        <w:t>Põhja-Pärnumaa vald, Pärnu maakond</w:t>
      </w:r>
      <w:r w:rsidR="000C573F" w:rsidRPr="002E253C">
        <w:rPr>
          <w:rFonts w:ascii="Garamond" w:hAnsi="Garamond" w:cs="Times New Roman"/>
          <w:sz w:val="24"/>
          <w:szCs w:val="24"/>
        </w:rPr>
        <w:t>,</w:t>
      </w:r>
      <w:r w:rsidR="005C7483" w:rsidRPr="002E253C">
        <w:rPr>
          <w:rFonts w:ascii="Garamond" w:hAnsi="Garamond" w:cs="Times New Roman"/>
          <w:sz w:val="24"/>
          <w:szCs w:val="24"/>
        </w:rPr>
        <w:t xml:space="preserve"> </w:t>
      </w:r>
      <w:r w:rsidR="00B65292" w:rsidRPr="002E253C">
        <w:rPr>
          <w:rFonts w:ascii="Garamond" w:hAnsi="Garamond" w:cs="Times New Roman"/>
          <w:sz w:val="24"/>
          <w:szCs w:val="24"/>
        </w:rPr>
        <w:t>(</w:t>
      </w:r>
      <w:r w:rsidR="005C7483" w:rsidRPr="002E253C">
        <w:rPr>
          <w:rFonts w:ascii="Garamond" w:hAnsi="Garamond" w:cs="Times New Roman"/>
          <w:sz w:val="24"/>
          <w:szCs w:val="24"/>
        </w:rPr>
        <w:t>edaspidi Üürileandja), mida esindab j</w:t>
      </w:r>
      <w:r w:rsidR="0036194B">
        <w:rPr>
          <w:rFonts w:ascii="Garamond" w:hAnsi="Garamond" w:cs="Times New Roman"/>
          <w:sz w:val="24"/>
          <w:szCs w:val="24"/>
        </w:rPr>
        <w:t>uhatuse liige</w:t>
      </w:r>
      <w:r w:rsidR="000C573F" w:rsidRPr="002E253C">
        <w:rPr>
          <w:rFonts w:ascii="Garamond" w:hAnsi="Garamond" w:cs="Times New Roman"/>
          <w:sz w:val="24"/>
          <w:szCs w:val="24"/>
        </w:rPr>
        <w:t xml:space="preserve"> Garri Suuk </w:t>
      </w:r>
      <w:r w:rsidR="005C7483" w:rsidRPr="002E253C">
        <w:rPr>
          <w:rFonts w:ascii="Garamond" w:hAnsi="Garamond" w:cs="Times New Roman"/>
          <w:sz w:val="24"/>
          <w:szCs w:val="24"/>
        </w:rPr>
        <w:t xml:space="preserve">põhikirja alusel, </w:t>
      </w:r>
      <w:r w:rsidR="000C573F" w:rsidRPr="002E253C">
        <w:rPr>
          <w:rFonts w:ascii="Garamond" w:hAnsi="Garamond" w:cs="Times New Roman"/>
          <w:sz w:val="24"/>
          <w:szCs w:val="24"/>
        </w:rPr>
        <w:t xml:space="preserve">ühelt poolt, </w:t>
      </w:r>
    </w:p>
    <w:p w14:paraId="5F57F23F" w14:textId="06B95262" w:rsidR="000C573F" w:rsidRPr="002E253C" w:rsidRDefault="000C573F" w:rsidP="001313FE">
      <w:pPr>
        <w:spacing w:line="240" w:lineRule="auto"/>
        <w:jc w:val="both"/>
        <w:rPr>
          <w:rFonts w:ascii="Garamond" w:hAnsi="Garamond" w:cs="Times New Roman"/>
          <w:sz w:val="24"/>
          <w:szCs w:val="24"/>
        </w:rPr>
      </w:pPr>
      <w:r w:rsidRPr="002E253C">
        <w:rPr>
          <w:rFonts w:ascii="Garamond" w:hAnsi="Garamond" w:cs="Times New Roman"/>
          <w:sz w:val="24"/>
          <w:szCs w:val="24"/>
        </w:rPr>
        <w:t>ja</w:t>
      </w:r>
    </w:p>
    <w:p w14:paraId="78525F43" w14:textId="4E47A460" w:rsidR="00B65292" w:rsidRPr="002E253C" w:rsidRDefault="005C7483" w:rsidP="001313FE">
      <w:pPr>
        <w:spacing w:line="240" w:lineRule="auto"/>
        <w:jc w:val="both"/>
        <w:rPr>
          <w:rFonts w:ascii="Garamond" w:hAnsi="Garamond" w:cs="Times New Roman"/>
          <w:sz w:val="24"/>
          <w:szCs w:val="24"/>
        </w:rPr>
      </w:pPr>
      <w:r w:rsidRPr="002E253C">
        <w:rPr>
          <w:rFonts w:ascii="Garamond" w:hAnsi="Garamond" w:cs="Times New Roman"/>
          <w:sz w:val="24"/>
          <w:szCs w:val="24"/>
        </w:rPr>
        <w:t>/……</w:t>
      </w:r>
      <w:r w:rsidR="000C573F" w:rsidRPr="002E253C">
        <w:rPr>
          <w:rFonts w:ascii="Garamond" w:hAnsi="Garamond" w:cs="Times New Roman"/>
          <w:sz w:val="24"/>
          <w:szCs w:val="24"/>
        </w:rPr>
        <w:t>…</w:t>
      </w:r>
      <w:r w:rsidR="00DA794A" w:rsidRPr="002E253C">
        <w:rPr>
          <w:rFonts w:ascii="Garamond" w:hAnsi="Garamond" w:cs="Times New Roman"/>
          <w:sz w:val="24"/>
          <w:szCs w:val="24"/>
        </w:rPr>
        <w:t>……../</w:t>
      </w:r>
      <w:r w:rsidR="000C573F" w:rsidRPr="002E253C">
        <w:rPr>
          <w:rFonts w:ascii="Garamond" w:hAnsi="Garamond" w:cs="Times New Roman"/>
          <w:sz w:val="24"/>
          <w:szCs w:val="24"/>
        </w:rPr>
        <w:t>, registrikood …</w:t>
      </w:r>
      <w:r w:rsidR="00DA794A" w:rsidRPr="002E253C">
        <w:rPr>
          <w:rFonts w:ascii="Garamond" w:hAnsi="Garamond" w:cs="Times New Roman"/>
          <w:sz w:val="24"/>
          <w:szCs w:val="24"/>
        </w:rPr>
        <w:t>……..</w:t>
      </w:r>
      <w:r w:rsidR="000C573F" w:rsidRPr="002E253C">
        <w:rPr>
          <w:rFonts w:ascii="Garamond" w:hAnsi="Garamond" w:cs="Times New Roman"/>
          <w:sz w:val="24"/>
          <w:szCs w:val="24"/>
        </w:rPr>
        <w:t xml:space="preserve"> , aadress ...</w:t>
      </w:r>
      <w:r w:rsidR="00DA794A" w:rsidRPr="002E253C">
        <w:rPr>
          <w:rFonts w:ascii="Garamond" w:hAnsi="Garamond" w:cs="Times New Roman"/>
          <w:sz w:val="24"/>
          <w:szCs w:val="24"/>
        </w:rPr>
        <w:t>.............................</w:t>
      </w:r>
      <w:r w:rsidR="000C573F" w:rsidRPr="002E253C">
        <w:rPr>
          <w:rFonts w:ascii="Garamond" w:hAnsi="Garamond" w:cs="Times New Roman"/>
          <w:sz w:val="24"/>
          <w:szCs w:val="24"/>
        </w:rPr>
        <w:t>,</w:t>
      </w:r>
      <w:r w:rsidRPr="002E253C">
        <w:rPr>
          <w:rFonts w:ascii="Garamond" w:hAnsi="Garamond" w:cs="Times New Roman"/>
          <w:sz w:val="24"/>
          <w:szCs w:val="24"/>
        </w:rPr>
        <w:t xml:space="preserve"> </w:t>
      </w:r>
      <w:r w:rsidR="00B65292" w:rsidRPr="002E253C">
        <w:rPr>
          <w:rFonts w:ascii="Garamond" w:hAnsi="Garamond" w:cs="Times New Roman"/>
          <w:sz w:val="24"/>
          <w:szCs w:val="24"/>
        </w:rPr>
        <w:t xml:space="preserve">(edaspidi Üürnik), </w:t>
      </w:r>
      <w:r w:rsidRPr="002E253C">
        <w:rPr>
          <w:rFonts w:ascii="Garamond" w:hAnsi="Garamond" w:cs="Times New Roman"/>
          <w:sz w:val="24"/>
          <w:szCs w:val="24"/>
        </w:rPr>
        <w:t>mida esindab</w:t>
      </w:r>
      <w:r w:rsidR="00DA794A" w:rsidRPr="002E253C">
        <w:rPr>
          <w:rFonts w:ascii="Garamond" w:hAnsi="Garamond" w:cs="Times New Roman"/>
          <w:sz w:val="24"/>
          <w:szCs w:val="24"/>
        </w:rPr>
        <w:t xml:space="preserve"> </w:t>
      </w:r>
      <w:r w:rsidR="00DF2F2C" w:rsidRPr="002E253C">
        <w:rPr>
          <w:rFonts w:ascii="Garamond" w:hAnsi="Garamond" w:cs="Times New Roman"/>
          <w:sz w:val="24"/>
          <w:szCs w:val="24"/>
        </w:rPr>
        <w:t xml:space="preserve">… </w:t>
      </w:r>
      <w:r w:rsidR="00DA794A" w:rsidRPr="002E253C">
        <w:rPr>
          <w:rFonts w:ascii="Garamond" w:hAnsi="Garamond" w:cs="Times New Roman"/>
          <w:sz w:val="24"/>
          <w:szCs w:val="24"/>
        </w:rPr>
        <w:t xml:space="preserve">………………….., ……………..  alusel </w:t>
      </w:r>
      <w:r w:rsidR="000C573F" w:rsidRPr="002E253C">
        <w:rPr>
          <w:rFonts w:ascii="Garamond" w:hAnsi="Garamond" w:cs="Times New Roman"/>
          <w:sz w:val="24"/>
          <w:szCs w:val="24"/>
        </w:rPr>
        <w:t>(esinduse õiguslik alus</w:t>
      </w:r>
      <w:r w:rsidRPr="002E253C">
        <w:rPr>
          <w:rFonts w:ascii="Garamond" w:hAnsi="Garamond" w:cs="Times New Roman"/>
          <w:sz w:val="24"/>
          <w:szCs w:val="24"/>
        </w:rPr>
        <w:t>),</w:t>
      </w:r>
      <w:r w:rsidR="000C573F" w:rsidRPr="002E253C">
        <w:rPr>
          <w:rFonts w:ascii="Garamond" w:hAnsi="Garamond" w:cs="Times New Roman"/>
          <w:sz w:val="24"/>
          <w:szCs w:val="24"/>
        </w:rPr>
        <w:t xml:space="preserve"> teiselt poolt, </w:t>
      </w:r>
    </w:p>
    <w:p w14:paraId="6F7C4B85" w14:textId="3651B9D1" w:rsidR="00A95651" w:rsidRPr="002E253C" w:rsidRDefault="000C573F" w:rsidP="001313FE">
      <w:pPr>
        <w:spacing w:line="240" w:lineRule="auto"/>
        <w:jc w:val="both"/>
        <w:rPr>
          <w:rFonts w:ascii="Garamond" w:hAnsi="Garamond" w:cs="Times New Roman"/>
          <w:sz w:val="24"/>
          <w:szCs w:val="24"/>
        </w:rPr>
      </w:pPr>
      <w:r w:rsidRPr="002E253C">
        <w:rPr>
          <w:rFonts w:ascii="Garamond" w:hAnsi="Garamond" w:cs="Times New Roman"/>
          <w:sz w:val="24"/>
          <w:szCs w:val="24"/>
        </w:rPr>
        <w:t>edaspidi eraldi j</w:t>
      </w:r>
      <w:r w:rsidR="00DF2F2C" w:rsidRPr="002E253C">
        <w:rPr>
          <w:rFonts w:ascii="Garamond" w:hAnsi="Garamond" w:cs="Times New Roman"/>
          <w:sz w:val="24"/>
          <w:szCs w:val="24"/>
        </w:rPr>
        <w:t xml:space="preserve">a koos nimetatud ka </w:t>
      </w:r>
      <w:r w:rsidRPr="002E253C">
        <w:rPr>
          <w:rFonts w:ascii="Garamond" w:hAnsi="Garamond" w:cs="Times New Roman"/>
          <w:sz w:val="24"/>
          <w:szCs w:val="24"/>
        </w:rPr>
        <w:t xml:space="preserve">Pool </w:t>
      </w:r>
      <w:r w:rsidR="00DF2F2C" w:rsidRPr="002E253C">
        <w:rPr>
          <w:rFonts w:ascii="Garamond" w:hAnsi="Garamond" w:cs="Times New Roman"/>
          <w:sz w:val="24"/>
          <w:szCs w:val="24"/>
        </w:rPr>
        <w:t>ja Pooled</w:t>
      </w:r>
      <w:r w:rsidRPr="002E253C">
        <w:rPr>
          <w:rFonts w:ascii="Garamond" w:hAnsi="Garamond" w:cs="Times New Roman"/>
          <w:sz w:val="24"/>
          <w:szCs w:val="24"/>
        </w:rPr>
        <w:t>, vahel alljärgnevas:</w:t>
      </w:r>
    </w:p>
    <w:p w14:paraId="36C06875" w14:textId="12D961D2" w:rsidR="00A95651" w:rsidRDefault="00A95651" w:rsidP="001313FE">
      <w:pPr>
        <w:spacing w:line="240" w:lineRule="auto"/>
        <w:jc w:val="both"/>
        <w:rPr>
          <w:rFonts w:ascii="Garamond" w:hAnsi="Garamond" w:cs="Times New Roman"/>
          <w:sz w:val="24"/>
          <w:szCs w:val="24"/>
        </w:rPr>
      </w:pPr>
    </w:p>
    <w:p w14:paraId="388A810B" w14:textId="77777777" w:rsidR="002E253C" w:rsidRPr="002E253C" w:rsidRDefault="002E253C" w:rsidP="001313FE">
      <w:pPr>
        <w:spacing w:line="240" w:lineRule="auto"/>
        <w:jc w:val="both"/>
        <w:rPr>
          <w:rFonts w:ascii="Garamond" w:hAnsi="Garamond" w:cs="Times New Roman"/>
          <w:sz w:val="24"/>
          <w:szCs w:val="24"/>
        </w:rPr>
      </w:pPr>
    </w:p>
    <w:p w14:paraId="17CEBCD4" w14:textId="7B9522DA" w:rsidR="000C573F" w:rsidRDefault="000C573F" w:rsidP="001313FE">
      <w:pPr>
        <w:pStyle w:val="Loendilik"/>
        <w:numPr>
          <w:ilvl w:val="0"/>
          <w:numId w:val="1"/>
        </w:numPr>
        <w:tabs>
          <w:tab w:val="left" w:pos="284"/>
        </w:tabs>
        <w:spacing w:line="240" w:lineRule="auto"/>
        <w:ind w:left="709" w:hanging="720"/>
        <w:jc w:val="both"/>
        <w:rPr>
          <w:rFonts w:ascii="Garamond" w:hAnsi="Garamond" w:cs="Times New Roman"/>
          <w:b/>
          <w:bCs/>
          <w:sz w:val="24"/>
          <w:szCs w:val="24"/>
        </w:rPr>
      </w:pPr>
      <w:r w:rsidRPr="002E253C">
        <w:rPr>
          <w:rFonts w:ascii="Garamond" w:hAnsi="Garamond" w:cs="Times New Roman"/>
          <w:b/>
          <w:bCs/>
          <w:sz w:val="24"/>
          <w:szCs w:val="24"/>
        </w:rPr>
        <w:t xml:space="preserve">LEPINGU </w:t>
      </w:r>
      <w:r w:rsidR="00A95651" w:rsidRPr="002E253C">
        <w:rPr>
          <w:rFonts w:ascii="Garamond" w:hAnsi="Garamond" w:cs="Times New Roman"/>
          <w:b/>
          <w:bCs/>
          <w:sz w:val="24"/>
          <w:szCs w:val="24"/>
        </w:rPr>
        <w:t>ESE</w:t>
      </w:r>
    </w:p>
    <w:p w14:paraId="23671103" w14:textId="77777777" w:rsidR="00C66432" w:rsidRPr="002E253C" w:rsidRDefault="00C66432" w:rsidP="00C66432">
      <w:pPr>
        <w:pStyle w:val="Loendilik"/>
        <w:tabs>
          <w:tab w:val="left" w:pos="284"/>
        </w:tabs>
        <w:spacing w:line="240" w:lineRule="auto"/>
        <w:ind w:left="709"/>
        <w:jc w:val="both"/>
        <w:rPr>
          <w:rFonts w:ascii="Garamond" w:hAnsi="Garamond" w:cs="Times New Roman"/>
          <w:b/>
          <w:bCs/>
          <w:sz w:val="24"/>
          <w:szCs w:val="24"/>
        </w:rPr>
      </w:pPr>
    </w:p>
    <w:p w14:paraId="183BD2A5" w14:textId="77777777" w:rsidR="00A95651" w:rsidRPr="002E253C" w:rsidRDefault="00A95651" w:rsidP="001313FE">
      <w:pPr>
        <w:pStyle w:val="Loendilik"/>
        <w:tabs>
          <w:tab w:val="left" w:pos="284"/>
        </w:tabs>
        <w:spacing w:line="240" w:lineRule="auto"/>
        <w:ind w:left="709"/>
        <w:jc w:val="both"/>
        <w:rPr>
          <w:rFonts w:ascii="Garamond" w:hAnsi="Garamond" w:cs="Times New Roman"/>
          <w:b/>
          <w:bCs/>
          <w:sz w:val="24"/>
          <w:szCs w:val="24"/>
        </w:rPr>
      </w:pPr>
    </w:p>
    <w:p w14:paraId="6CD0F952" w14:textId="2E33994A" w:rsidR="00FF2882" w:rsidRPr="002E253C" w:rsidRDefault="00FF2882"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 xml:space="preserve">Lepingu alusel annab </w:t>
      </w:r>
      <w:r w:rsidR="000C573F" w:rsidRPr="002E253C">
        <w:rPr>
          <w:rFonts w:ascii="Garamond" w:hAnsi="Garamond" w:cs="Times New Roman"/>
          <w:sz w:val="24"/>
          <w:szCs w:val="24"/>
        </w:rPr>
        <w:t>Üürileandja</w:t>
      </w:r>
      <w:r w:rsidRPr="002E253C">
        <w:rPr>
          <w:rFonts w:ascii="Garamond" w:hAnsi="Garamond" w:cs="Times New Roman"/>
          <w:sz w:val="24"/>
          <w:szCs w:val="24"/>
        </w:rPr>
        <w:t xml:space="preserve"> </w:t>
      </w:r>
      <w:r w:rsidR="000C573F" w:rsidRPr="002E253C">
        <w:rPr>
          <w:rFonts w:ascii="Garamond" w:hAnsi="Garamond" w:cs="Times New Roman"/>
          <w:sz w:val="24"/>
          <w:szCs w:val="24"/>
        </w:rPr>
        <w:t>tasu eest Üürniku valdusse ja kasutusse</w:t>
      </w:r>
      <w:r w:rsidRPr="002E253C">
        <w:rPr>
          <w:rFonts w:ascii="Garamond" w:hAnsi="Garamond" w:cs="Times New Roman"/>
          <w:sz w:val="24"/>
          <w:szCs w:val="24"/>
        </w:rPr>
        <w:t xml:space="preserve"> </w:t>
      </w:r>
      <w:r w:rsidR="00FD18F2" w:rsidRPr="002E253C">
        <w:rPr>
          <w:rFonts w:ascii="Garamond" w:hAnsi="Garamond" w:cs="Times New Roman"/>
          <w:sz w:val="24"/>
          <w:szCs w:val="24"/>
        </w:rPr>
        <w:t>äri</w:t>
      </w:r>
      <w:r w:rsidR="00223466" w:rsidRPr="002E253C">
        <w:rPr>
          <w:rFonts w:ascii="Garamond" w:hAnsi="Garamond" w:cs="Times New Roman"/>
          <w:sz w:val="24"/>
          <w:szCs w:val="24"/>
        </w:rPr>
        <w:t xml:space="preserve">ruumina </w:t>
      </w:r>
      <w:r w:rsidR="000C573F" w:rsidRPr="002E253C">
        <w:rPr>
          <w:rFonts w:ascii="Garamond" w:hAnsi="Garamond" w:cs="Times New Roman"/>
          <w:sz w:val="24"/>
          <w:szCs w:val="24"/>
        </w:rPr>
        <w:t xml:space="preserve">garaažiruumid </w:t>
      </w:r>
      <w:r w:rsidR="003A6B73" w:rsidRPr="002E253C">
        <w:rPr>
          <w:rFonts w:ascii="Garamond" w:hAnsi="Garamond" w:cs="Times New Roman"/>
          <w:sz w:val="24"/>
          <w:szCs w:val="24"/>
        </w:rPr>
        <w:t>koos kõrval</w:t>
      </w:r>
      <w:r w:rsidR="00FD18F2" w:rsidRPr="002E253C">
        <w:rPr>
          <w:rFonts w:ascii="Garamond" w:hAnsi="Garamond" w:cs="Times New Roman"/>
          <w:sz w:val="24"/>
          <w:szCs w:val="24"/>
        </w:rPr>
        <w:t xml:space="preserve"> paiknevate </w:t>
      </w:r>
      <w:r w:rsidR="003A6B73" w:rsidRPr="002E253C">
        <w:rPr>
          <w:rFonts w:ascii="Garamond" w:hAnsi="Garamond" w:cs="Times New Roman"/>
          <w:sz w:val="24"/>
          <w:szCs w:val="24"/>
        </w:rPr>
        <w:t xml:space="preserve">ruumidega </w:t>
      </w:r>
      <w:r w:rsidR="000C573F" w:rsidRPr="002E253C">
        <w:rPr>
          <w:rFonts w:ascii="Garamond" w:hAnsi="Garamond" w:cs="Times New Roman"/>
          <w:sz w:val="24"/>
          <w:szCs w:val="24"/>
        </w:rPr>
        <w:t>aadressil</w:t>
      </w:r>
      <w:r w:rsidR="0036194B">
        <w:rPr>
          <w:rFonts w:ascii="Garamond" w:hAnsi="Garamond" w:cs="Times New Roman"/>
          <w:sz w:val="24"/>
          <w:szCs w:val="24"/>
        </w:rPr>
        <w:t xml:space="preserve"> Uus tn 20</w:t>
      </w:r>
      <w:r w:rsidR="003A6B73" w:rsidRPr="002E253C">
        <w:rPr>
          <w:rFonts w:ascii="Garamond" w:hAnsi="Garamond" w:cs="Times New Roman"/>
          <w:sz w:val="24"/>
          <w:szCs w:val="24"/>
        </w:rPr>
        <w:t xml:space="preserve">, Pärnu-Jaagupi, </w:t>
      </w:r>
      <w:r w:rsidR="00F012BC" w:rsidRPr="002E253C">
        <w:rPr>
          <w:rFonts w:ascii="Garamond" w:hAnsi="Garamond" w:cs="Times New Roman"/>
          <w:sz w:val="24"/>
          <w:szCs w:val="24"/>
        </w:rPr>
        <w:br/>
      </w:r>
      <w:r w:rsidR="003A6B73" w:rsidRPr="002E253C">
        <w:rPr>
          <w:rFonts w:ascii="Garamond" w:hAnsi="Garamond" w:cs="Times New Roman"/>
          <w:sz w:val="24"/>
          <w:szCs w:val="24"/>
        </w:rPr>
        <w:t xml:space="preserve">Põhja-Pärnumaa </w:t>
      </w:r>
      <w:r w:rsidR="005C7483" w:rsidRPr="002E253C">
        <w:rPr>
          <w:rFonts w:ascii="Garamond" w:hAnsi="Garamond" w:cs="Times New Roman"/>
          <w:sz w:val="24"/>
          <w:szCs w:val="24"/>
        </w:rPr>
        <w:t>vald</w:t>
      </w:r>
      <w:r w:rsidR="00DA794A" w:rsidRPr="002E253C">
        <w:rPr>
          <w:rFonts w:ascii="Garamond" w:hAnsi="Garamond" w:cs="Times New Roman"/>
          <w:sz w:val="24"/>
          <w:szCs w:val="24"/>
        </w:rPr>
        <w:t>, Pärnu maakond</w:t>
      </w:r>
      <w:r w:rsidR="00030C16" w:rsidRPr="002E253C">
        <w:rPr>
          <w:rFonts w:ascii="Garamond" w:hAnsi="Garamond" w:cs="Times New Roman"/>
          <w:sz w:val="24"/>
          <w:szCs w:val="24"/>
        </w:rPr>
        <w:t xml:space="preserve">, mille </w:t>
      </w:r>
      <w:r w:rsidR="003A6B73" w:rsidRPr="002E253C">
        <w:rPr>
          <w:rFonts w:ascii="Garamond" w:hAnsi="Garamond" w:cs="Times New Roman"/>
          <w:sz w:val="24"/>
          <w:szCs w:val="24"/>
        </w:rPr>
        <w:t>üld</w:t>
      </w:r>
      <w:r w:rsidR="000C573F" w:rsidRPr="002E253C">
        <w:rPr>
          <w:rFonts w:ascii="Garamond" w:hAnsi="Garamond" w:cs="Times New Roman"/>
          <w:sz w:val="24"/>
          <w:szCs w:val="24"/>
        </w:rPr>
        <w:t>pin</w:t>
      </w:r>
      <w:r w:rsidR="0036194B">
        <w:rPr>
          <w:rFonts w:ascii="Garamond" w:hAnsi="Garamond" w:cs="Times New Roman"/>
          <w:sz w:val="24"/>
          <w:szCs w:val="24"/>
        </w:rPr>
        <w:t xml:space="preserve">d on kokku 275 </w:t>
      </w:r>
      <w:r w:rsidR="000C573F" w:rsidRPr="002E253C">
        <w:rPr>
          <w:rFonts w:ascii="Garamond" w:hAnsi="Garamond" w:cs="Times New Roman"/>
          <w:sz w:val="24"/>
          <w:szCs w:val="24"/>
        </w:rPr>
        <w:t>m</w:t>
      </w:r>
      <w:r w:rsidR="000C573F" w:rsidRPr="002E253C">
        <w:rPr>
          <w:rFonts w:ascii="Garamond" w:hAnsi="Garamond" w:cs="Times New Roman"/>
          <w:sz w:val="24"/>
          <w:szCs w:val="24"/>
          <w:vertAlign w:val="superscript"/>
        </w:rPr>
        <w:t>2</w:t>
      </w:r>
      <w:r w:rsidR="00666D92">
        <w:rPr>
          <w:rFonts w:ascii="Garamond" w:hAnsi="Garamond" w:cs="Times New Roman"/>
          <w:sz w:val="24"/>
          <w:szCs w:val="24"/>
        </w:rPr>
        <w:t xml:space="preserve"> ja </w:t>
      </w:r>
      <w:r w:rsidR="00607931">
        <w:rPr>
          <w:rFonts w:ascii="Garamond" w:hAnsi="Garamond" w:cs="Times New Roman"/>
          <w:sz w:val="24"/>
          <w:szCs w:val="24"/>
        </w:rPr>
        <w:t xml:space="preserve">teenindusmaad 1700 </w:t>
      </w:r>
      <w:r w:rsidR="003A6B73" w:rsidRPr="002E253C">
        <w:rPr>
          <w:rFonts w:ascii="Garamond" w:hAnsi="Garamond" w:cs="Times New Roman"/>
          <w:sz w:val="24"/>
          <w:szCs w:val="24"/>
        </w:rPr>
        <w:t>m</w:t>
      </w:r>
      <w:r w:rsidR="003A6B73" w:rsidRPr="002E253C">
        <w:rPr>
          <w:rFonts w:ascii="Garamond" w:hAnsi="Garamond" w:cs="Times New Roman"/>
          <w:sz w:val="24"/>
          <w:szCs w:val="24"/>
          <w:vertAlign w:val="superscript"/>
        </w:rPr>
        <w:t xml:space="preserve">2 </w:t>
      </w:r>
      <w:r w:rsidR="003A6B73" w:rsidRPr="002E253C">
        <w:rPr>
          <w:rFonts w:ascii="Garamond" w:hAnsi="Garamond" w:cs="Times New Roman"/>
          <w:sz w:val="24"/>
          <w:szCs w:val="24"/>
        </w:rPr>
        <w:t>siseõue pinnast</w:t>
      </w:r>
      <w:r w:rsidR="00030C16" w:rsidRPr="002E253C">
        <w:rPr>
          <w:rFonts w:ascii="Garamond" w:hAnsi="Garamond" w:cs="Times New Roman"/>
          <w:sz w:val="24"/>
          <w:szCs w:val="24"/>
        </w:rPr>
        <w:t xml:space="preserve"> (edaspidi Lepingu ese)</w:t>
      </w:r>
      <w:r w:rsidR="003A6B73" w:rsidRPr="002E253C">
        <w:rPr>
          <w:rFonts w:ascii="Garamond" w:hAnsi="Garamond" w:cs="Times New Roman"/>
          <w:sz w:val="24"/>
          <w:szCs w:val="24"/>
        </w:rPr>
        <w:t xml:space="preserve">. </w:t>
      </w:r>
    </w:p>
    <w:p w14:paraId="14CBDB4B" w14:textId="1CE73B47" w:rsidR="000C573F" w:rsidRPr="002E253C" w:rsidRDefault="00030C16"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Lepingu eseme</w:t>
      </w:r>
      <w:r w:rsidR="000C573F" w:rsidRPr="002E253C">
        <w:rPr>
          <w:rFonts w:ascii="Garamond" w:hAnsi="Garamond" w:cs="Times New Roman"/>
          <w:sz w:val="24"/>
          <w:szCs w:val="24"/>
        </w:rPr>
        <w:t xml:space="preserve"> asukoht ning paiknemine on näidatud asendiplaanil (lisa 1). </w:t>
      </w:r>
    </w:p>
    <w:p w14:paraId="5F538538" w14:textId="6E3AB73C" w:rsidR="00A95651" w:rsidRPr="008B73BF" w:rsidRDefault="00C55D7B" w:rsidP="008B73BF">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Lepingu eseme tegelik seisund on Üürnikule teada ning Üürnik kinnitab, et Lepingu eseme seisund vastab Lepingule ja selle sihtotstarbele. Üürnik kinnitab, et tal ei ole Lepingu eseme koosseisu ja seisundi osas täiendavaid nõudmisi ega vastuväiteid Üürileandja suhtes.</w:t>
      </w:r>
    </w:p>
    <w:p w14:paraId="453ACB46" w14:textId="77777777" w:rsidR="00C66432" w:rsidRPr="002E253C" w:rsidRDefault="00C66432" w:rsidP="001313FE">
      <w:pPr>
        <w:spacing w:line="240" w:lineRule="auto"/>
        <w:jc w:val="both"/>
        <w:rPr>
          <w:rFonts w:ascii="Garamond" w:hAnsi="Garamond" w:cs="Times New Roman"/>
          <w:sz w:val="24"/>
          <w:szCs w:val="24"/>
        </w:rPr>
      </w:pPr>
    </w:p>
    <w:p w14:paraId="13A045CF" w14:textId="39AD7793" w:rsidR="00E82FEB" w:rsidRDefault="00E82FEB" w:rsidP="001313FE">
      <w:pPr>
        <w:pStyle w:val="Loendilik"/>
        <w:numPr>
          <w:ilvl w:val="0"/>
          <w:numId w:val="1"/>
        </w:numPr>
        <w:tabs>
          <w:tab w:val="left" w:pos="284"/>
        </w:tabs>
        <w:spacing w:line="240" w:lineRule="auto"/>
        <w:jc w:val="both"/>
        <w:rPr>
          <w:rFonts w:ascii="Garamond" w:hAnsi="Garamond" w:cs="Times New Roman"/>
          <w:b/>
          <w:bCs/>
          <w:sz w:val="24"/>
          <w:szCs w:val="24"/>
        </w:rPr>
      </w:pPr>
      <w:r w:rsidRPr="002E253C">
        <w:rPr>
          <w:rFonts w:ascii="Garamond" w:hAnsi="Garamond" w:cs="Times New Roman"/>
          <w:b/>
          <w:bCs/>
          <w:sz w:val="24"/>
          <w:szCs w:val="24"/>
        </w:rPr>
        <w:t>LEPINGU ESEME ÜLEANDMINE</w:t>
      </w:r>
    </w:p>
    <w:p w14:paraId="4ED10264" w14:textId="77777777" w:rsidR="00C66432" w:rsidRPr="002E253C" w:rsidRDefault="00C66432" w:rsidP="00C66432">
      <w:pPr>
        <w:pStyle w:val="Loendilik"/>
        <w:tabs>
          <w:tab w:val="left" w:pos="284"/>
        </w:tabs>
        <w:spacing w:line="240" w:lineRule="auto"/>
        <w:ind w:left="360"/>
        <w:jc w:val="both"/>
        <w:rPr>
          <w:rFonts w:ascii="Garamond" w:hAnsi="Garamond" w:cs="Times New Roman"/>
          <w:b/>
          <w:bCs/>
          <w:sz w:val="24"/>
          <w:szCs w:val="24"/>
        </w:rPr>
      </w:pPr>
    </w:p>
    <w:p w14:paraId="4E5C78EA" w14:textId="77777777" w:rsidR="00E82FEB" w:rsidRPr="002E253C" w:rsidRDefault="00E82FEB" w:rsidP="001313FE">
      <w:pPr>
        <w:pStyle w:val="Loendilik"/>
        <w:tabs>
          <w:tab w:val="left" w:pos="284"/>
        </w:tabs>
        <w:spacing w:line="240" w:lineRule="auto"/>
        <w:ind w:left="360"/>
        <w:jc w:val="both"/>
        <w:rPr>
          <w:rFonts w:ascii="Garamond" w:hAnsi="Garamond" w:cs="Times New Roman"/>
          <w:b/>
          <w:bCs/>
          <w:sz w:val="24"/>
          <w:szCs w:val="24"/>
        </w:rPr>
      </w:pPr>
    </w:p>
    <w:p w14:paraId="6E071938" w14:textId="1D0CFE82" w:rsidR="00DA794A" w:rsidRPr="002E253C" w:rsidRDefault="00E82FEB"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 xml:space="preserve">Pooled avaldavad ja kinnitavad, et </w:t>
      </w:r>
      <w:r w:rsidR="00030C16" w:rsidRPr="002E253C">
        <w:rPr>
          <w:rFonts w:ascii="Garamond" w:hAnsi="Garamond" w:cs="Times New Roman"/>
          <w:sz w:val="24"/>
          <w:szCs w:val="24"/>
        </w:rPr>
        <w:t>Lepingu eseme</w:t>
      </w:r>
      <w:r w:rsidRPr="002E253C">
        <w:rPr>
          <w:rFonts w:ascii="Garamond" w:hAnsi="Garamond" w:cs="Times New Roman"/>
          <w:sz w:val="24"/>
          <w:szCs w:val="24"/>
        </w:rPr>
        <w:t xml:space="preserve"> üleandmine-vastuvõtmine toimub hiljemalt …… (kuupäev), mille kohta vormistatakse üleandmise-vastuvõtmise akt (edaspidi Akt). </w:t>
      </w:r>
    </w:p>
    <w:p w14:paraId="6A7EA8C7" w14:textId="2D6E4AE1" w:rsidR="00E82FEB" w:rsidRPr="002E253C" w:rsidRDefault="00E82FEB"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 xml:space="preserve">Täpne </w:t>
      </w:r>
      <w:r w:rsidR="00030C16" w:rsidRPr="002E253C">
        <w:rPr>
          <w:rFonts w:ascii="Garamond" w:hAnsi="Garamond" w:cs="Times New Roman"/>
          <w:sz w:val="24"/>
          <w:szCs w:val="24"/>
        </w:rPr>
        <w:t>Lepingu eseme</w:t>
      </w:r>
      <w:r w:rsidRPr="002E253C">
        <w:rPr>
          <w:rFonts w:ascii="Garamond" w:hAnsi="Garamond" w:cs="Times New Roman"/>
          <w:sz w:val="24"/>
          <w:szCs w:val="24"/>
        </w:rPr>
        <w:t xml:space="preserve"> koosseis, kirjeldus ja seisund fikseeritakse Aktis, mis pärast allakirjutamist Üürileandja ja Üürniku poolt muutub Lepingu lahutamatuks osaks.</w:t>
      </w:r>
    </w:p>
    <w:p w14:paraId="4729C74C" w14:textId="77777777" w:rsidR="00E82FEB" w:rsidRPr="002E253C" w:rsidRDefault="00E82FEB" w:rsidP="001313FE">
      <w:pPr>
        <w:pStyle w:val="Loendilik"/>
        <w:tabs>
          <w:tab w:val="left" w:pos="284"/>
        </w:tabs>
        <w:spacing w:line="240" w:lineRule="auto"/>
        <w:ind w:left="426"/>
        <w:jc w:val="both"/>
        <w:rPr>
          <w:rFonts w:ascii="Garamond" w:hAnsi="Garamond" w:cs="Times New Roman"/>
          <w:sz w:val="24"/>
          <w:szCs w:val="24"/>
        </w:rPr>
      </w:pPr>
    </w:p>
    <w:p w14:paraId="7BF02230" w14:textId="0B2EF4DB" w:rsidR="00E82FEB" w:rsidRDefault="00E82FEB" w:rsidP="001313FE">
      <w:pPr>
        <w:pStyle w:val="Loendilik"/>
        <w:tabs>
          <w:tab w:val="left" w:pos="284"/>
        </w:tabs>
        <w:spacing w:line="240" w:lineRule="auto"/>
        <w:ind w:left="360"/>
        <w:jc w:val="both"/>
        <w:rPr>
          <w:rFonts w:ascii="Garamond" w:hAnsi="Garamond" w:cs="Times New Roman"/>
          <w:b/>
          <w:bCs/>
          <w:sz w:val="24"/>
          <w:szCs w:val="24"/>
        </w:rPr>
      </w:pPr>
    </w:p>
    <w:p w14:paraId="2374249E" w14:textId="77777777" w:rsidR="00C66432" w:rsidRPr="002E253C" w:rsidRDefault="00C66432" w:rsidP="001313FE">
      <w:pPr>
        <w:pStyle w:val="Loendilik"/>
        <w:tabs>
          <w:tab w:val="left" w:pos="284"/>
        </w:tabs>
        <w:spacing w:line="240" w:lineRule="auto"/>
        <w:ind w:left="360"/>
        <w:jc w:val="both"/>
        <w:rPr>
          <w:rFonts w:ascii="Garamond" w:hAnsi="Garamond" w:cs="Times New Roman"/>
          <w:b/>
          <w:bCs/>
          <w:sz w:val="24"/>
          <w:szCs w:val="24"/>
        </w:rPr>
      </w:pPr>
    </w:p>
    <w:p w14:paraId="3B4A3A44" w14:textId="412B5E36" w:rsidR="00885985" w:rsidRPr="002E253C" w:rsidRDefault="00885985" w:rsidP="001313FE">
      <w:pPr>
        <w:pStyle w:val="Loendilik"/>
        <w:numPr>
          <w:ilvl w:val="0"/>
          <w:numId w:val="1"/>
        </w:numPr>
        <w:tabs>
          <w:tab w:val="left" w:pos="284"/>
        </w:tabs>
        <w:spacing w:line="240" w:lineRule="auto"/>
        <w:jc w:val="both"/>
        <w:rPr>
          <w:rFonts w:ascii="Garamond" w:hAnsi="Garamond" w:cs="Times New Roman"/>
          <w:b/>
          <w:bCs/>
          <w:sz w:val="24"/>
          <w:szCs w:val="24"/>
        </w:rPr>
      </w:pPr>
      <w:r w:rsidRPr="002E253C">
        <w:rPr>
          <w:rFonts w:ascii="Garamond" w:hAnsi="Garamond" w:cs="Times New Roman"/>
          <w:b/>
          <w:bCs/>
          <w:sz w:val="24"/>
          <w:szCs w:val="24"/>
        </w:rPr>
        <w:t>ÜÜR</w:t>
      </w:r>
      <w:r w:rsidR="00A42CAF" w:rsidRPr="002E253C">
        <w:rPr>
          <w:rFonts w:ascii="Garamond" w:hAnsi="Garamond" w:cs="Times New Roman"/>
          <w:b/>
          <w:bCs/>
          <w:sz w:val="24"/>
          <w:szCs w:val="24"/>
        </w:rPr>
        <w:t xml:space="preserve"> JA </w:t>
      </w:r>
      <w:r w:rsidRPr="002E253C">
        <w:rPr>
          <w:rFonts w:ascii="Garamond" w:hAnsi="Garamond" w:cs="Times New Roman"/>
          <w:b/>
          <w:bCs/>
          <w:sz w:val="24"/>
          <w:szCs w:val="24"/>
        </w:rPr>
        <w:t>KÕRVALKULUD</w:t>
      </w:r>
    </w:p>
    <w:p w14:paraId="6306BE1D" w14:textId="77777777" w:rsidR="00885985" w:rsidRPr="002E253C" w:rsidRDefault="00885985" w:rsidP="001313FE">
      <w:pPr>
        <w:pStyle w:val="Loendilik"/>
        <w:tabs>
          <w:tab w:val="left" w:pos="284"/>
        </w:tabs>
        <w:spacing w:line="240" w:lineRule="auto"/>
        <w:ind w:left="360"/>
        <w:jc w:val="both"/>
        <w:rPr>
          <w:rFonts w:ascii="Garamond" w:hAnsi="Garamond" w:cs="Times New Roman"/>
          <w:b/>
          <w:bCs/>
          <w:sz w:val="24"/>
          <w:szCs w:val="24"/>
        </w:rPr>
      </w:pPr>
    </w:p>
    <w:p w14:paraId="2EF9595F" w14:textId="6376C7AE" w:rsidR="002255A8" w:rsidRPr="002E253C" w:rsidRDefault="00885985" w:rsidP="001313FE">
      <w:pPr>
        <w:pStyle w:val="Loendilik"/>
        <w:numPr>
          <w:ilvl w:val="1"/>
          <w:numId w:val="1"/>
        </w:numPr>
        <w:tabs>
          <w:tab w:val="left" w:pos="284"/>
        </w:tabs>
        <w:spacing w:line="240" w:lineRule="auto"/>
        <w:ind w:left="426" w:hanging="426"/>
        <w:jc w:val="both"/>
        <w:rPr>
          <w:rFonts w:ascii="Garamond" w:hAnsi="Garamond" w:cs="Times New Roman"/>
          <w:b/>
          <w:bCs/>
          <w:sz w:val="24"/>
          <w:szCs w:val="24"/>
        </w:rPr>
      </w:pPr>
      <w:r w:rsidRPr="002E253C">
        <w:rPr>
          <w:rFonts w:ascii="Garamond" w:hAnsi="Garamond" w:cs="Times New Roman"/>
          <w:sz w:val="24"/>
          <w:szCs w:val="24"/>
        </w:rPr>
        <w:t xml:space="preserve">Üürnik tasub Üürileandjale Lepingu eseme valdamise ja kasutamise eest üüri </w:t>
      </w:r>
      <w:r w:rsidR="00223466" w:rsidRPr="002E253C">
        <w:rPr>
          <w:rFonts w:ascii="Garamond" w:hAnsi="Garamond" w:cs="Times New Roman"/>
          <w:sz w:val="24"/>
          <w:szCs w:val="24"/>
        </w:rPr>
        <w:t xml:space="preserve">igakuiselt </w:t>
      </w:r>
      <w:r w:rsidR="002E2B6C" w:rsidRPr="002E253C">
        <w:rPr>
          <w:rFonts w:ascii="Garamond" w:hAnsi="Garamond" w:cs="Times New Roman"/>
          <w:sz w:val="24"/>
          <w:szCs w:val="24"/>
        </w:rPr>
        <w:t xml:space="preserve">koos käibemaksuga </w:t>
      </w:r>
      <w:r w:rsidR="00223466" w:rsidRPr="002E253C">
        <w:rPr>
          <w:rFonts w:ascii="Garamond" w:hAnsi="Garamond" w:cs="Times New Roman"/>
          <w:sz w:val="24"/>
          <w:szCs w:val="24"/>
        </w:rPr>
        <w:t>…</w:t>
      </w:r>
      <w:r w:rsidR="00DA794A" w:rsidRPr="002E253C">
        <w:rPr>
          <w:rFonts w:ascii="Garamond" w:hAnsi="Garamond" w:cs="Times New Roman"/>
          <w:sz w:val="24"/>
          <w:szCs w:val="24"/>
        </w:rPr>
        <w:t>..</w:t>
      </w:r>
      <w:r w:rsidR="00223466" w:rsidRPr="002E253C">
        <w:rPr>
          <w:rFonts w:ascii="Garamond" w:hAnsi="Garamond" w:cs="Times New Roman"/>
          <w:sz w:val="24"/>
          <w:szCs w:val="24"/>
        </w:rPr>
        <w:t xml:space="preserve"> eurot </w:t>
      </w:r>
      <w:r w:rsidRPr="002E253C">
        <w:rPr>
          <w:rFonts w:ascii="Garamond" w:hAnsi="Garamond" w:cs="Times New Roman"/>
          <w:sz w:val="24"/>
          <w:szCs w:val="24"/>
        </w:rPr>
        <w:t>(edaspidi Üür).</w:t>
      </w:r>
    </w:p>
    <w:p w14:paraId="2B3FA655" w14:textId="7D88C96D" w:rsidR="00223466" w:rsidRPr="002E253C" w:rsidRDefault="00223466" w:rsidP="001313FE">
      <w:pPr>
        <w:pStyle w:val="Loendilik"/>
        <w:numPr>
          <w:ilvl w:val="1"/>
          <w:numId w:val="1"/>
        </w:numPr>
        <w:tabs>
          <w:tab w:val="left" w:pos="284"/>
        </w:tabs>
        <w:spacing w:line="240" w:lineRule="auto"/>
        <w:ind w:left="426" w:hanging="426"/>
        <w:jc w:val="both"/>
        <w:rPr>
          <w:rFonts w:ascii="Garamond" w:hAnsi="Garamond" w:cs="Times New Roman"/>
          <w:b/>
          <w:bCs/>
          <w:sz w:val="24"/>
          <w:szCs w:val="24"/>
        </w:rPr>
      </w:pPr>
      <w:r w:rsidRPr="009F474A">
        <w:rPr>
          <w:rFonts w:ascii="Garamond" w:hAnsi="Garamond" w:cs="Times New Roman"/>
          <w:sz w:val="24"/>
          <w:szCs w:val="24"/>
        </w:rPr>
        <w:lastRenderedPageBreak/>
        <w:t>Üür ei sisalda tasu</w:t>
      </w:r>
      <w:r w:rsidR="00496FB3" w:rsidRPr="009F474A">
        <w:rPr>
          <w:rFonts w:ascii="Garamond" w:hAnsi="Garamond" w:cs="Times New Roman"/>
          <w:sz w:val="24"/>
          <w:szCs w:val="24"/>
        </w:rPr>
        <w:t xml:space="preserve"> Üürniku poolt tarbitava elektrienergia eest</w:t>
      </w:r>
      <w:r w:rsidRPr="002E253C">
        <w:rPr>
          <w:rFonts w:ascii="Garamond" w:hAnsi="Garamond" w:cs="Times New Roman"/>
          <w:sz w:val="24"/>
          <w:szCs w:val="24"/>
        </w:rPr>
        <w:t>, mille eest</w:t>
      </w:r>
      <w:r w:rsidR="00541147" w:rsidRPr="002E253C">
        <w:rPr>
          <w:rFonts w:ascii="Garamond" w:hAnsi="Garamond" w:cs="Times New Roman"/>
          <w:sz w:val="24"/>
          <w:szCs w:val="24"/>
        </w:rPr>
        <w:t xml:space="preserve"> tasub</w:t>
      </w:r>
      <w:r w:rsidRPr="002E253C">
        <w:rPr>
          <w:rFonts w:ascii="Garamond" w:hAnsi="Garamond" w:cs="Times New Roman"/>
          <w:sz w:val="24"/>
          <w:szCs w:val="24"/>
        </w:rPr>
        <w:t xml:space="preserve"> Üürnik</w:t>
      </w:r>
      <w:r w:rsidR="00666D92">
        <w:rPr>
          <w:rFonts w:ascii="Garamond" w:hAnsi="Garamond" w:cs="Times New Roman"/>
          <w:sz w:val="24"/>
          <w:szCs w:val="24"/>
        </w:rPr>
        <w:t xml:space="preserve"> vastavalt </w:t>
      </w:r>
      <w:r w:rsidR="00666D92">
        <w:rPr>
          <w:rFonts w:ascii="Garamond" w:hAnsi="Garamond" w:cs="Times New Roman"/>
          <w:sz w:val="24"/>
          <w:szCs w:val="24"/>
        </w:rPr>
        <w:br/>
        <w:t>p-s 3.3 märgitule</w:t>
      </w:r>
      <w:r w:rsidRPr="002E253C">
        <w:rPr>
          <w:rFonts w:ascii="Garamond" w:hAnsi="Garamond" w:cs="Times New Roman"/>
          <w:sz w:val="24"/>
          <w:szCs w:val="24"/>
        </w:rPr>
        <w:t xml:space="preserve">. </w:t>
      </w:r>
    </w:p>
    <w:p w14:paraId="5DC8C1F3" w14:textId="0285B428" w:rsidR="00E43CF7" w:rsidRPr="002E253C" w:rsidRDefault="00666D92" w:rsidP="001313FE">
      <w:pPr>
        <w:pStyle w:val="Loendilik"/>
        <w:numPr>
          <w:ilvl w:val="1"/>
          <w:numId w:val="1"/>
        </w:numPr>
        <w:tabs>
          <w:tab w:val="left" w:pos="284"/>
        </w:tabs>
        <w:spacing w:line="240" w:lineRule="auto"/>
        <w:ind w:left="426" w:hanging="426"/>
        <w:jc w:val="both"/>
        <w:rPr>
          <w:rFonts w:ascii="Garamond" w:hAnsi="Garamond" w:cs="Times New Roman"/>
          <w:b/>
          <w:bCs/>
          <w:sz w:val="24"/>
          <w:szCs w:val="24"/>
        </w:rPr>
      </w:pPr>
      <w:r>
        <w:rPr>
          <w:rFonts w:ascii="Garamond" w:hAnsi="Garamond" w:cs="Times New Roman"/>
          <w:sz w:val="24"/>
          <w:szCs w:val="24"/>
        </w:rPr>
        <w:t xml:space="preserve">Lisaks </w:t>
      </w:r>
      <w:r w:rsidR="00885985" w:rsidRPr="002E253C">
        <w:rPr>
          <w:rFonts w:ascii="Garamond" w:hAnsi="Garamond" w:cs="Times New Roman"/>
          <w:sz w:val="24"/>
          <w:szCs w:val="24"/>
        </w:rPr>
        <w:t xml:space="preserve">Üürile </w:t>
      </w:r>
      <w:r w:rsidR="002255A8" w:rsidRPr="002E253C">
        <w:rPr>
          <w:rFonts w:ascii="Garamond" w:hAnsi="Garamond" w:cs="Times New Roman"/>
          <w:sz w:val="24"/>
          <w:szCs w:val="24"/>
        </w:rPr>
        <w:t xml:space="preserve">kuuluvad </w:t>
      </w:r>
      <w:r w:rsidR="00885985" w:rsidRPr="002E253C">
        <w:rPr>
          <w:rFonts w:ascii="Garamond" w:hAnsi="Garamond" w:cs="Times New Roman"/>
          <w:sz w:val="24"/>
          <w:szCs w:val="24"/>
        </w:rPr>
        <w:t>Üürniku</w:t>
      </w:r>
      <w:r w:rsidR="002255A8" w:rsidRPr="002E253C">
        <w:rPr>
          <w:rFonts w:ascii="Garamond" w:hAnsi="Garamond" w:cs="Times New Roman"/>
          <w:sz w:val="24"/>
          <w:szCs w:val="24"/>
        </w:rPr>
        <w:t xml:space="preserve"> poolt tasumisele järgnevad </w:t>
      </w:r>
      <w:r w:rsidR="00885985" w:rsidRPr="002E253C">
        <w:rPr>
          <w:rFonts w:ascii="Garamond" w:hAnsi="Garamond" w:cs="Times New Roman"/>
          <w:sz w:val="24"/>
          <w:szCs w:val="24"/>
        </w:rPr>
        <w:t>kõrvalkulud</w:t>
      </w:r>
      <w:r w:rsidR="002255A8" w:rsidRPr="002E253C">
        <w:rPr>
          <w:rFonts w:ascii="Garamond" w:hAnsi="Garamond" w:cs="Times New Roman"/>
          <w:sz w:val="24"/>
          <w:szCs w:val="24"/>
        </w:rPr>
        <w:t>, mis lisatakse igakuisel</w:t>
      </w:r>
      <w:r w:rsidR="00223466" w:rsidRPr="002E253C">
        <w:rPr>
          <w:rFonts w:ascii="Garamond" w:hAnsi="Garamond" w:cs="Times New Roman"/>
          <w:sz w:val="24"/>
          <w:szCs w:val="24"/>
        </w:rPr>
        <w:t xml:space="preserve">t </w:t>
      </w:r>
      <w:r w:rsidR="002255A8" w:rsidRPr="002E253C">
        <w:rPr>
          <w:rFonts w:ascii="Garamond" w:hAnsi="Garamond" w:cs="Times New Roman"/>
          <w:sz w:val="24"/>
          <w:szCs w:val="24"/>
        </w:rPr>
        <w:t>Üüritasu arvel eraldi reale (edaspidi Kõrvalkulud):</w:t>
      </w:r>
    </w:p>
    <w:p w14:paraId="3AA36969" w14:textId="7D01FF83" w:rsidR="00496FB3" w:rsidRPr="00607931" w:rsidRDefault="002255A8" w:rsidP="00607931">
      <w:pPr>
        <w:pStyle w:val="Loendilik"/>
        <w:numPr>
          <w:ilvl w:val="2"/>
          <w:numId w:val="1"/>
        </w:numPr>
        <w:tabs>
          <w:tab w:val="left" w:pos="284"/>
        </w:tabs>
        <w:spacing w:line="240" w:lineRule="auto"/>
        <w:ind w:hanging="657"/>
        <w:jc w:val="both"/>
        <w:rPr>
          <w:rFonts w:ascii="Garamond" w:hAnsi="Garamond" w:cs="Times New Roman"/>
          <w:sz w:val="24"/>
          <w:szCs w:val="24"/>
        </w:rPr>
      </w:pPr>
      <w:r w:rsidRPr="002E253C">
        <w:rPr>
          <w:rFonts w:ascii="Garamond" w:hAnsi="Garamond" w:cs="Times New Roman"/>
          <w:sz w:val="24"/>
          <w:szCs w:val="24"/>
        </w:rPr>
        <w:t>Üürniku poolt kasutatud elektri</w:t>
      </w:r>
      <w:r w:rsidR="00541147" w:rsidRPr="002E253C">
        <w:rPr>
          <w:rFonts w:ascii="Garamond" w:hAnsi="Garamond" w:cs="Times New Roman"/>
          <w:sz w:val="24"/>
          <w:szCs w:val="24"/>
        </w:rPr>
        <w:t>energia</w:t>
      </w:r>
      <w:r w:rsidR="00607931">
        <w:rPr>
          <w:rFonts w:ascii="Garamond" w:hAnsi="Garamond" w:cs="Times New Roman"/>
          <w:sz w:val="24"/>
          <w:szCs w:val="24"/>
        </w:rPr>
        <w:t xml:space="preserve"> vastavalt kulutatud hulgale</w:t>
      </w:r>
    </w:p>
    <w:p w14:paraId="3323A649" w14:textId="4734A522" w:rsidR="002255A8" w:rsidRPr="002E253C" w:rsidRDefault="00DF2F2C" w:rsidP="001313FE">
      <w:pPr>
        <w:pStyle w:val="Loendilik"/>
        <w:numPr>
          <w:ilvl w:val="1"/>
          <w:numId w:val="1"/>
        </w:numPr>
        <w:tabs>
          <w:tab w:val="left" w:pos="284"/>
        </w:tabs>
        <w:spacing w:line="240" w:lineRule="auto"/>
        <w:ind w:left="426" w:hanging="426"/>
        <w:jc w:val="both"/>
        <w:rPr>
          <w:rFonts w:ascii="Garamond" w:hAnsi="Garamond" w:cs="Times New Roman"/>
          <w:b/>
          <w:bCs/>
          <w:sz w:val="24"/>
          <w:szCs w:val="24"/>
        </w:rPr>
      </w:pPr>
      <w:r w:rsidRPr="002E253C">
        <w:rPr>
          <w:rFonts w:ascii="Garamond" w:hAnsi="Garamond" w:cs="Times New Roman"/>
          <w:sz w:val="24"/>
          <w:szCs w:val="24"/>
        </w:rPr>
        <w:t>Üür ja Kõrvalkulud tuleb Üürnikul t</w:t>
      </w:r>
      <w:r w:rsidR="002255A8" w:rsidRPr="002E253C">
        <w:rPr>
          <w:rFonts w:ascii="Garamond" w:hAnsi="Garamond" w:cs="Times New Roman"/>
          <w:sz w:val="24"/>
          <w:szCs w:val="24"/>
        </w:rPr>
        <w:t>asu</w:t>
      </w:r>
      <w:r w:rsidRPr="002E253C">
        <w:rPr>
          <w:rFonts w:ascii="Garamond" w:hAnsi="Garamond" w:cs="Times New Roman"/>
          <w:sz w:val="24"/>
          <w:szCs w:val="24"/>
        </w:rPr>
        <w:t>da A</w:t>
      </w:r>
      <w:r w:rsidR="008B32B7" w:rsidRPr="002E253C">
        <w:rPr>
          <w:rFonts w:ascii="Garamond" w:hAnsi="Garamond" w:cs="Times New Roman"/>
          <w:sz w:val="24"/>
          <w:szCs w:val="24"/>
        </w:rPr>
        <w:t xml:space="preserve">S Mako arvelduskontole </w:t>
      </w:r>
      <w:r w:rsidR="000E4CAA">
        <w:rPr>
          <w:rFonts w:ascii="Garamond" w:hAnsi="Garamond" w:cs="Times New Roman"/>
          <w:sz w:val="24"/>
          <w:szCs w:val="24"/>
        </w:rPr>
        <w:t>EE</w:t>
      </w:r>
      <w:r w:rsidR="003342BE">
        <w:rPr>
          <w:rFonts w:ascii="Garamond" w:hAnsi="Garamond" w:cs="Times New Roman"/>
          <w:sz w:val="24"/>
          <w:szCs w:val="24"/>
        </w:rPr>
        <w:t>931010902014220003</w:t>
      </w:r>
      <w:r w:rsidR="00496FB3" w:rsidRPr="002E253C">
        <w:rPr>
          <w:rFonts w:ascii="Garamond" w:hAnsi="Garamond" w:cs="Times New Roman"/>
          <w:sz w:val="24"/>
          <w:szCs w:val="24"/>
        </w:rPr>
        <w:br/>
      </w:r>
      <w:r w:rsidR="002255A8" w:rsidRPr="000E4CAA">
        <w:rPr>
          <w:rFonts w:ascii="Garamond" w:hAnsi="Garamond" w:cs="Times New Roman"/>
          <w:sz w:val="24"/>
          <w:szCs w:val="24"/>
        </w:rPr>
        <w:t>14 päeva jooksul</w:t>
      </w:r>
      <w:r w:rsidR="002255A8" w:rsidRPr="002E253C">
        <w:rPr>
          <w:rFonts w:ascii="Garamond" w:hAnsi="Garamond" w:cs="Times New Roman"/>
          <w:sz w:val="24"/>
          <w:szCs w:val="24"/>
        </w:rPr>
        <w:t xml:space="preserve"> arve saamisest</w:t>
      </w:r>
      <w:r w:rsidR="002E2B6C" w:rsidRPr="002E253C">
        <w:rPr>
          <w:rFonts w:ascii="Garamond" w:hAnsi="Garamond" w:cs="Times New Roman"/>
          <w:sz w:val="24"/>
          <w:szCs w:val="24"/>
        </w:rPr>
        <w:t>.</w:t>
      </w:r>
    </w:p>
    <w:p w14:paraId="1202A293" w14:textId="573B7D16" w:rsidR="002E2B6C" w:rsidRPr="002E253C" w:rsidRDefault="002E2B6C" w:rsidP="001313FE">
      <w:pPr>
        <w:pStyle w:val="Loendilik"/>
        <w:numPr>
          <w:ilvl w:val="1"/>
          <w:numId w:val="1"/>
        </w:numPr>
        <w:tabs>
          <w:tab w:val="left" w:pos="284"/>
        </w:tabs>
        <w:spacing w:line="240" w:lineRule="auto"/>
        <w:ind w:left="426" w:hanging="426"/>
        <w:jc w:val="both"/>
        <w:rPr>
          <w:rFonts w:ascii="Garamond" w:hAnsi="Garamond" w:cs="Times New Roman"/>
          <w:b/>
          <w:bCs/>
          <w:sz w:val="24"/>
          <w:szCs w:val="24"/>
        </w:rPr>
      </w:pPr>
      <w:r w:rsidRPr="002E253C">
        <w:rPr>
          <w:rFonts w:ascii="Garamond" w:hAnsi="Garamond" w:cs="Times New Roman"/>
          <w:sz w:val="24"/>
          <w:szCs w:val="24"/>
        </w:rPr>
        <w:t>Esimene üür tuleb Üürnikul tasuda Üürilean</w:t>
      </w:r>
      <w:r w:rsidR="009F474A">
        <w:rPr>
          <w:rFonts w:ascii="Garamond" w:hAnsi="Garamond" w:cs="Times New Roman"/>
          <w:sz w:val="24"/>
          <w:szCs w:val="24"/>
        </w:rPr>
        <w:t>dja poolt esitatud arve alusel 14</w:t>
      </w:r>
      <w:r w:rsidRPr="002E253C">
        <w:rPr>
          <w:rFonts w:ascii="Garamond" w:hAnsi="Garamond" w:cs="Times New Roman"/>
          <w:sz w:val="24"/>
          <w:szCs w:val="24"/>
        </w:rPr>
        <w:t xml:space="preserve"> päeva jooksul Lepingu sõlmimisest arvates.</w:t>
      </w:r>
    </w:p>
    <w:p w14:paraId="24D59C05" w14:textId="709878C4" w:rsidR="000E167A" w:rsidRPr="002E253C" w:rsidRDefault="002255A8" w:rsidP="001313FE">
      <w:pPr>
        <w:pStyle w:val="Loendilik"/>
        <w:numPr>
          <w:ilvl w:val="1"/>
          <w:numId w:val="1"/>
        </w:numPr>
        <w:tabs>
          <w:tab w:val="left" w:pos="284"/>
        </w:tabs>
        <w:spacing w:line="240" w:lineRule="auto"/>
        <w:ind w:left="426" w:hanging="426"/>
        <w:jc w:val="both"/>
        <w:rPr>
          <w:rFonts w:ascii="Garamond" w:hAnsi="Garamond" w:cs="Times New Roman"/>
          <w:b/>
          <w:bCs/>
          <w:sz w:val="24"/>
          <w:szCs w:val="24"/>
        </w:rPr>
      </w:pPr>
      <w:r w:rsidRPr="002E253C">
        <w:rPr>
          <w:rFonts w:ascii="Garamond" w:hAnsi="Garamond" w:cs="Times New Roman"/>
          <w:sz w:val="24"/>
          <w:szCs w:val="24"/>
        </w:rPr>
        <w:t xml:space="preserve">Üüri ja </w:t>
      </w:r>
      <w:proofErr w:type="spellStart"/>
      <w:r w:rsidRPr="002E253C">
        <w:rPr>
          <w:rFonts w:ascii="Garamond" w:hAnsi="Garamond" w:cs="Times New Roman"/>
          <w:sz w:val="24"/>
          <w:szCs w:val="24"/>
        </w:rPr>
        <w:t>kõrvalkulude</w:t>
      </w:r>
      <w:proofErr w:type="spellEnd"/>
      <w:r w:rsidRPr="002E253C">
        <w:rPr>
          <w:rFonts w:ascii="Garamond" w:hAnsi="Garamond" w:cs="Times New Roman"/>
          <w:sz w:val="24"/>
          <w:szCs w:val="24"/>
        </w:rPr>
        <w:t xml:space="preserve"> maksega </w:t>
      </w:r>
      <w:r w:rsidR="000E167A" w:rsidRPr="002E253C">
        <w:rPr>
          <w:rFonts w:ascii="Garamond" w:hAnsi="Garamond" w:cs="Times New Roman"/>
          <w:sz w:val="24"/>
          <w:szCs w:val="24"/>
        </w:rPr>
        <w:t>viivitamisel on Üürileandjal õigus nõuda</w:t>
      </w:r>
      <w:r w:rsidRPr="002E253C">
        <w:rPr>
          <w:rFonts w:ascii="Garamond" w:hAnsi="Garamond" w:cs="Times New Roman"/>
          <w:sz w:val="24"/>
          <w:szCs w:val="24"/>
        </w:rPr>
        <w:t xml:space="preserve"> Üürnik</w:t>
      </w:r>
      <w:r w:rsidR="000E167A" w:rsidRPr="002E253C">
        <w:rPr>
          <w:rFonts w:ascii="Garamond" w:hAnsi="Garamond" w:cs="Times New Roman"/>
          <w:sz w:val="24"/>
          <w:szCs w:val="24"/>
        </w:rPr>
        <w:t xml:space="preserve">ult tähtaegselt tasumata summalt kogu viivituse perioodil </w:t>
      </w:r>
      <w:r w:rsidRPr="009F474A">
        <w:rPr>
          <w:rFonts w:ascii="Garamond" w:hAnsi="Garamond" w:cs="Times New Roman"/>
          <w:sz w:val="24"/>
          <w:szCs w:val="24"/>
        </w:rPr>
        <w:t>viivist</w:t>
      </w:r>
      <w:r w:rsidR="00AE7CCE" w:rsidRPr="009F474A">
        <w:rPr>
          <w:rFonts w:ascii="Garamond" w:hAnsi="Garamond" w:cs="Times New Roman"/>
          <w:sz w:val="24"/>
          <w:szCs w:val="24"/>
        </w:rPr>
        <w:t xml:space="preserve"> null koma </w:t>
      </w:r>
      <w:proofErr w:type="spellStart"/>
      <w:r w:rsidR="00AE7CCE" w:rsidRPr="009F474A">
        <w:rPr>
          <w:rFonts w:ascii="Garamond" w:hAnsi="Garamond" w:cs="Times New Roman"/>
          <w:sz w:val="24"/>
          <w:szCs w:val="24"/>
        </w:rPr>
        <w:t>viisteist</w:t>
      </w:r>
      <w:proofErr w:type="spellEnd"/>
      <w:r w:rsidR="00AE7CCE" w:rsidRPr="009F474A">
        <w:rPr>
          <w:rFonts w:ascii="Garamond" w:hAnsi="Garamond" w:cs="Times New Roman"/>
          <w:sz w:val="24"/>
          <w:szCs w:val="24"/>
        </w:rPr>
        <w:t xml:space="preserve"> protsenti</w:t>
      </w:r>
      <w:r w:rsidRPr="009F474A">
        <w:rPr>
          <w:rFonts w:ascii="Garamond" w:hAnsi="Garamond" w:cs="Times New Roman"/>
          <w:sz w:val="24"/>
          <w:szCs w:val="24"/>
        </w:rPr>
        <w:t xml:space="preserve"> </w:t>
      </w:r>
      <w:r w:rsidR="00AE7CCE" w:rsidRPr="009F474A">
        <w:rPr>
          <w:rFonts w:ascii="Garamond" w:hAnsi="Garamond" w:cs="Times New Roman"/>
          <w:sz w:val="24"/>
          <w:szCs w:val="24"/>
        </w:rPr>
        <w:t>(</w:t>
      </w:r>
      <w:r w:rsidRPr="009F474A">
        <w:rPr>
          <w:rFonts w:ascii="Garamond" w:hAnsi="Garamond" w:cs="Times New Roman"/>
          <w:sz w:val="24"/>
          <w:szCs w:val="24"/>
        </w:rPr>
        <w:t>0,1</w:t>
      </w:r>
      <w:r w:rsidR="000E167A" w:rsidRPr="009F474A">
        <w:rPr>
          <w:rFonts w:ascii="Garamond" w:hAnsi="Garamond" w:cs="Times New Roman"/>
          <w:sz w:val="24"/>
          <w:szCs w:val="24"/>
        </w:rPr>
        <w:t>5</w:t>
      </w:r>
      <w:r w:rsidRPr="009F474A">
        <w:rPr>
          <w:rFonts w:ascii="Garamond" w:hAnsi="Garamond" w:cs="Times New Roman"/>
          <w:sz w:val="24"/>
          <w:szCs w:val="24"/>
        </w:rPr>
        <w:t>%</w:t>
      </w:r>
      <w:r w:rsidR="00AE7CCE" w:rsidRPr="009F474A">
        <w:rPr>
          <w:rFonts w:ascii="Garamond" w:hAnsi="Garamond" w:cs="Times New Roman"/>
          <w:sz w:val="24"/>
          <w:szCs w:val="24"/>
        </w:rPr>
        <w:t>)</w:t>
      </w:r>
      <w:r w:rsidRPr="009F474A">
        <w:rPr>
          <w:rFonts w:ascii="Garamond" w:hAnsi="Garamond" w:cs="Times New Roman"/>
          <w:sz w:val="24"/>
          <w:szCs w:val="24"/>
        </w:rPr>
        <w:t xml:space="preserve"> </w:t>
      </w:r>
      <w:r w:rsidR="000E167A" w:rsidRPr="009F474A">
        <w:rPr>
          <w:rFonts w:ascii="Garamond" w:hAnsi="Garamond" w:cs="Times New Roman"/>
          <w:sz w:val="24"/>
          <w:szCs w:val="24"/>
        </w:rPr>
        <w:t xml:space="preserve">iga tasumisega viivitatud </w:t>
      </w:r>
      <w:r w:rsidRPr="009F474A">
        <w:rPr>
          <w:rFonts w:ascii="Garamond" w:hAnsi="Garamond" w:cs="Times New Roman"/>
          <w:sz w:val="24"/>
          <w:szCs w:val="24"/>
        </w:rPr>
        <w:t>päeva</w:t>
      </w:r>
      <w:r w:rsidR="000E167A" w:rsidRPr="009F474A">
        <w:rPr>
          <w:rFonts w:ascii="Garamond" w:hAnsi="Garamond" w:cs="Times New Roman"/>
          <w:sz w:val="24"/>
          <w:szCs w:val="24"/>
        </w:rPr>
        <w:t xml:space="preserve"> ee</w:t>
      </w:r>
      <w:r w:rsidRPr="009F474A">
        <w:rPr>
          <w:rFonts w:ascii="Garamond" w:hAnsi="Garamond" w:cs="Times New Roman"/>
          <w:sz w:val="24"/>
          <w:szCs w:val="24"/>
        </w:rPr>
        <w:t>s</w:t>
      </w:r>
      <w:r w:rsidR="000E167A" w:rsidRPr="009F474A">
        <w:rPr>
          <w:rFonts w:ascii="Garamond" w:hAnsi="Garamond" w:cs="Times New Roman"/>
          <w:sz w:val="24"/>
          <w:szCs w:val="24"/>
        </w:rPr>
        <w:t>t</w:t>
      </w:r>
      <w:r w:rsidR="00E43CF7" w:rsidRPr="002E253C">
        <w:rPr>
          <w:rFonts w:ascii="Garamond" w:hAnsi="Garamond" w:cs="Times New Roman"/>
          <w:sz w:val="24"/>
          <w:szCs w:val="24"/>
        </w:rPr>
        <w:t>;</w:t>
      </w:r>
    </w:p>
    <w:p w14:paraId="16F62934" w14:textId="72C63169" w:rsidR="000E167A" w:rsidRDefault="000E167A" w:rsidP="00C66432">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Pooltel on õigus muuta Üüri suurust omavahelisel kokkuleppel igal ajal, koostades selle kohta Lepingu lisa.</w:t>
      </w:r>
    </w:p>
    <w:p w14:paraId="38628F44" w14:textId="77777777" w:rsidR="00C66432" w:rsidRPr="00C66432" w:rsidRDefault="00C66432" w:rsidP="00C66432">
      <w:pPr>
        <w:pStyle w:val="Loendilik"/>
        <w:tabs>
          <w:tab w:val="left" w:pos="284"/>
        </w:tabs>
        <w:spacing w:line="240" w:lineRule="auto"/>
        <w:ind w:left="426"/>
        <w:jc w:val="both"/>
        <w:rPr>
          <w:rFonts w:ascii="Garamond" w:hAnsi="Garamond" w:cs="Times New Roman"/>
          <w:sz w:val="24"/>
          <w:szCs w:val="24"/>
        </w:rPr>
      </w:pPr>
    </w:p>
    <w:p w14:paraId="56C97F8C" w14:textId="77777777" w:rsidR="00C66432" w:rsidRPr="002E253C" w:rsidRDefault="00C66432" w:rsidP="001313FE">
      <w:pPr>
        <w:pStyle w:val="Loendilik"/>
        <w:tabs>
          <w:tab w:val="left" w:pos="284"/>
        </w:tabs>
        <w:spacing w:line="240" w:lineRule="auto"/>
        <w:ind w:left="360"/>
        <w:jc w:val="both"/>
        <w:rPr>
          <w:rFonts w:ascii="Garamond" w:hAnsi="Garamond" w:cs="Times New Roman"/>
          <w:b/>
          <w:bCs/>
          <w:sz w:val="24"/>
          <w:szCs w:val="24"/>
        </w:rPr>
      </w:pPr>
    </w:p>
    <w:p w14:paraId="293E3426" w14:textId="5E5D18B4" w:rsidR="00C55D7B" w:rsidRDefault="00C55D7B" w:rsidP="001313FE">
      <w:pPr>
        <w:pStyle w:val="Loendilik"/>
        <w:numPr>
          <w:ilvl w:val="0"/>
          <w:numId w:val="1"/>
        </w:numPr>
        <w:tabs>
          <w:tab w:val="left" w:pos="284"/>
        </w:tabs>
        <w:spacing w:line="240" w:lineRule="auto"/>
        <w:jc w:val="both"/>
        <w:rPr>
          <w:rFonts w:ascii="Garamond" w:hAnsi="Garamond" w:cs="Times New Roman"/>
          <w:b/>
          <w:bCs/>
          <w:sz w:val="24"/>
          <w:szCs w:val="24"/>
        </w:rPr>
      </w:pPr>
      <w:r w:rsidRPr="002E253C">
        <w:rPr>
          <w:rFonts w:ascii="Garamond" w:hAnsi="Garamond" w:cs="Times New Roman"/>
          <w:b/>
          <w:bCs/>
          <w:sz w:val="24"/>
          <w:szCs w:val="24"/>
        </w:rPr>
        <w:t>ÜÜRILEANDJA ÕIGUSED</w:t>
      </w:r>
    </w:p>
    <w:p w14:paraId="348997BF" w14:textId="77777777" w:rsidR="00666D92" w:rsidRPr="002E253C" w:rsidRDefault="00666D92" w:rsidP="001313FE">
      <w:pPr>
        <w:pStyle w:val="Loendilik"/>
        <w:tabs>
          <w:tab w:val="left" w:pos="284"/>
        </w:tabs>
        <w:spacing w:line="240" w:lineRule="auto"/>
        <w:ind w:left="360"/>
        <w:jc w:val="both"/>
        <w:rPr>
          <w:rFonts w:ascii="Garamond" w:hAnsi="Garamond" w:cs="Times New Roman"/>
          <w:b/>
          <w:bCs/>
          <w:sz w:val="24"/>
          <w:szCs w:val="24"/>
        </w:rPr>
      </w:pPr>
    </w:p>
    <w:p w14:paraId="65AC683E" w14:textId="2FE6A290" w:rsidR="00C55D7B" w:rsidRPr="002E253C" w:rsidRDefault="00C55D7B" w:rsidP="001313FE">
      <w:pPr>
        <w:tabs>
          <w:tab w:val="left" w:pos="284"/>
        </w:tabs>
        <w:spacing w:line="240" w:lineRule="auto"/>
        <w:jc w:val="both"/>
        <w:rPr>
          <w:rFonts w:ascii="Garamond" w:hAnsi="Garamond" w:cs="Times New Roman"/>
          <w:sz w:val="24"/>
          <w:szCs w:val="24"/>
        </w:rPr>
      </w:pPr>
      <w:r w:rsidRPr="002E253C">
        <w:rPr>
          <w:rFonts w:ascii="Garamond" w:hAnsi="Garamond" w:cs="Times New Roman"/>
          <w:sz w:val="24"/>
          <w:szCs w:val="24"/>
        </w:rPr>
        <w:t>Üürileandjal on õigus:</w:t>
      </w:r>
    </w:p>
    <w:p w14:paraId="5F4B3711" w14:textId="18AB4D22" w:rsidR="00D67BD1" w:rsidRPr="002E253C" w:rsidRDefault="00E24684"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n</w:t>
      </w:r>
      <w:r w:rsidR="00C55D7B" w:rsidRPr="002E253C">
        <w:rPr>
          <w:rFonts w:ascii="Garamond" w:hAnsi="Garamond" w:cs="Times New Roman"/>
          <w:sz w:val="24"/>
          <w:szCs w:val="24"/>
        </w:rPr>
        <w:t>õuda</w:t>
      </w:r>
      <w:r w:rsidR="00D67BD1" w:rsidRPr="002E253C">
        <w:rPr>
          <w:rFonts w:ascii="Garamond" w:hAnsi="Garamond" w:cs="Times New Roman"/>
          <w:sz w:val="24"/>
          <w:szCs w:val="24"/>
        </w:rPr>
        <w:t xml:space="preserve"> ja kontrollida</w:t>
      </w:r>
      <w:r w:rsidR="00C55D7B" w:rsidRPr="002E253C">
        <w:rPr>
          <w:rFonts w:ascii="Garamond" w:hAnsi="Garamond" w:cs="Times New Roman"/>
          <w:sz w:val="24"/>
          <w:szCs w:val="24"/>
        </w:rPr>
        <w:t xml:space="preserve"> Üürniku</w:t>
      </w:r>
      <w:r w:rsidR="00894BA2" w:rsidRPr="002E253C">
        <w:rPr>
          <w:rFonts w:ascii="Garamond" w:hAnsi="Garamond" w:cs="Times New Roman"/>
          <w:sz w:val="24"/>
          <w:szCs w:val="24"/>
        </w:rPr>
        <w:t>lt</w:t>
      </w:r>
      <w:r w:rsidR="00C55D7B" w:rsidRPr="002E253C">
        <w:rPr>
          <w:rFonts w:ascii="Garamond" w:hAnsi="Garamond" w:cs="Times New Roman"/>
          <w:sz w:val="24"/>
          <w:szCs w:val="24"/>
        </w:rPr>
        <w:t xml:space="preserve"> Lepingu eseme lepingujärgset ja </w:t>
      </w:r>
      <w:r w:rsidRPr="002E253C">
        <w:rPr>
          <w:rFonts w:ascii="Garamond" w:hAnsi="Garamond" w:cs="Times New Roman"/>
          <w:sz w:val="24"/>
          <w:szCs w:val="24"/>
        </w:rPr>
        <w:t>siht</w:t>
      </w:r>
      <w:r w:rsidR="00C55D7B" w:rsidRPr="002E253C">
        <w:rPr>
          <w:rFonts w:ascii="Garamond" w:hAnsi="Garamond" w:cs="Times New Roman"/>
          <w:sz w:val="24"/>
          <w:szCs w:val="24"/>
        </w:rPr>
        <w:t>otstarbele vastavat kasutamist</w:t>
      </w:r>
      <w:r w:rsidR="00D67BD1" w:rsidRPr="002E253C">
        <w:rPr>
          <w:rFonts w:ascii="Garamond" w:hAnsi="Garamond" w:cs="Times New Roman"/>
          <w:sz w:val="24"/>
          <w:szCs w:val="24"/>
        </w:rPr>
        <w:t>, sealjuures keskkonna-, sanitaar-, töö- ja tuleohutuse ja muude õigusaktidest tulenevate nõuete järgimist;</w:t>
      </w:r>
    </w:p>
    <w:p w14:paraId="64DFDF46" w14:textId="73C9C393" w:rsidR="003A6B73" w:rsidRPr="002E253C" w:rsidRDefault="00E24684"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s</w:t>
      </w:r>
      <w:r w:rsidR="00D67BD1" w:rsidRPr="002E253C">
        <w:rPr>
          <w:rFonts w:ascii="Garamond" w:hAnsi="Garamond" w:cs="Times New Roman"/>
          <w:sz w:val="24"/>
          <w:szCs w:val="24"/>
        </w:rPr>
        <w:t xml:space="preserve">iseneda eelneva etteteatamiseta </w:t>
      </w:r>
      <w:r w:rsidR="00030C16" w:rsidRPr="002E253C">
        <w:rPr>
          <w:rFonts w:ascii="Garamond" w:hAnsi="Garamond" w:cs="Times New Roman"/>
          <w:sz w:val="24"/>
          <w:szCs w:val="24"/>
        </w:rPr>
        <w:t>Lepingu esemele</w:t>
      </w:r>
      <w:r w:rsidR="00D67BD1" w:rsidRPr="002E253C">
        <w:rPr>
          <w:rFonts w:ascii="Garamond" w:hAnsi="Garamond" w:cs="Times New Roman"/>
          <w:sz w:val="24"/>
          <w:szCs w:val="24"/>
        </w:rPr>
        <w:t xml:space="preserve"> avariide või õnnetuste ärahoidmise eesmärgil</w:t>
      </w:r>
      <w:r w:rsidR="002E2B6C" w:rsidRPr="002E253C">
        <w:rPr>
          <w:rFonts w:ascii="Garamond" w:hAnsi="Garamond" w:cs="Times New Roman"/>
          <w:sz w:val="24"/>
          <w:szCs w:val="24"/>
        </w:rPr>
        <w:t xml:space="preserve"> ning valvesignalisatsioonihäire jms korral</w:t>
      </w:r>
      <w:r w:rsidR="00D67BD1" w:rsidRPr="002E253C">
        <w:rPr>
          <w:rFonts w:ascii="Garamond" w:hAnsi="Garamond" w:cs="Times New Roman"/>
          <w:sz w:val="24"/>
          <w:szCs w:val="24"/>
        </w:rPr>
        <w:t>, kui need võivad kahjustada Lepingu eset, ümbrust või ümbruses viibivaid isikuid või kolmandate isikute vara ja/või tervist. Üürileandja on kohustatud sellest teavitama Üürnikku esimesel võimalusel;</w:t>
      </w:r>
    </w:p>
    <w:p w14:paraId="018CF6E1" w14:textId="7F1225D6" w:rsidR="00D67BD1" w:rsidRPr="002E253C" w:rsidRDefault="00D67BD1"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 xml:space="preserve">siseneda p-s </w:t>
      </w:r>
      <w:r w:rsidR="002E2B6C" w:rsidRPr="002E253C">
        <w:rPr>
          <w:rFonts w:ascii="Garamond" w:hAnsi="Garamond" w:cs="Times New Roman"/>
          <w:sz w:val="24"/>
          <w:szCs w:val="24"/>
        </w:rPr>
        <w:t>4</w:t>
      </w:r>
      <w:r w:rsidRPr="002E253C">
        <w:rPr>
          <w:rFonts w:ascii="Garamond" w:hAnsi="Garamond" w:cs="Times New Roman"/>
          <w:sz w:val="24"/>
          <w:szCs w:val="24"/>
        </w:rPr>
        <w:t xml:space="preserve">.1 sätestatud eesmärgil </w:t>
      </w:r>
      <w:r w:rsidR="00030C16" w:rsidRPr="002E253C">
        <w:rPr>
          <w:rFonts w:ascii="Garamond" w:hAnsi="Garamond" w:cs="Times New Roman"/>
          <w:sz w:val="24"/>
          <w:szCs w:val="24"/>
        </w:rPr>
        <w:t>Lepingu eseme</w:t>
      </w:r>
      <w:r w:rsidR="002E2B6C" w:rsidRPr="002E253C">
        <w:rPr>
          <w:rFonts w:ascii="Garamond" w:hAnsi="Garamond" w:cs="Times New Roman"/>
          <w:sz w:val="24"/>
          <w:szCs w:val="24"/>
        </w:rPr>
        <w:t xml:space="preserve"> </w:t>
      </w:r>
      <w:proofErr w:type="spellStart"/>
      <w:r w:rsidR="002E2B6C" w:rsidRPr="002E253C">
        <w:rPr>
          <w:rFonts w:ascii="Garamond" w:hAnsi="Garamond" w:cs="Times New Roman"/>
          <w:sz w:val="24"/>
          <w:szCs w:val="24"/>
        </w:rPr>
        <w:t>üldkasutatavatesse</w:t>
      </w:r>
      <w:proofErr w:type="spellEnd"/>
      <w:r w:rsidR="002E2B6C" w:rsidRPr="002E253C">
        <w:rPr>
          <w:rFonts w:ascii="Garamond" w:hAnsi="Garamond" w:cs="Times New Roman"/>
          <w:sz w:val="24"/>
          <w:szCs w:val="24"/>
        </w:rPr>
        <w:t xml:space="preserve"> </w:t>
      </w:r>
      <w:r w:rsidR="00030C16" w:rsidRPr="002E253C">
        <w:rPr>
          <w:rFonts w:ascii="Garamond" w:hAnsi="Garamond" w:cs="Times New Roman"/>
          <w:sz w:val="24"/>
          <w:szCs w:val="24"/>
        </w:rPr>
        <w:t>r</w:t>
      </w:r>
      <w:r w:rsidR="002E2B6C" w:rsidRPr="002E253C">
        <w:rPr>
          <w:rFonts w:ascii="Garamond" w:hAnsi="Garamond" w:cs="Times New Roman"/>
          <w:sz w:val="24"/>
          <w:szCs w:val="24"/>
        </w:rPr>
        <w:t>uumidesse iga</w:t>
      </w:r>
      <w:r w:rsidR="00D162A8">
        <w:rPr>
          <w:rFonts w:ascii="Garamond" w:hAnsi="Garamond" w:cs="Times New Roman"/>
          <w:sz w:val="24"/>
          <w:szCs w:val="24"/>
        </w:rPr>
        <w:t>l ajal omal äranägemisel</w:t>
      </w:r>
      <w:r w:rsidR="002E2B6C" w:rsidRPr="002E253C">
        <w:rPr>
          <w:rFonts w:ascii="Garamond" w:hAnsi="Garamond" w:cs="Times New Roman"/>
          <w:sz w:val="24"/>
          <w:szCs w:val="24"/>
        </w:rPr>
        <w:t xml:space="preserve"> </w:t>
      </w:r>
      <w:r w:rsidRPr="002E253C">
        <w:rPr>
          <w:rFonts w:ascii="Garamond" w:hAnsi="Garamond" w:cs="Times New Roman"/>
          <w:sz w:val="24"/>
          <w:szCs w:val="24"/>
        </w:rPr>
        <w:t xml:space="preserve">Üürniku esindaja juuresolekul, teatades sellest </w:t>
      </w:r>
      <w:r w:rsidR="003A6B73" w:rsidRPr="002E253C">
        <w:rPr>
          <w:rFonts w:ascii="Garamond" w:hAnsi="Garamond" w:cs="Times New Roman"/>
          <w:sz w:val="24"/>
          <w:szCs w:val="24"/>
        </w:rPr>
        <w:t xml:space="preserve">Üürnikule </w:t>
      </w:r>
      <w:r w:rsidRPr="002E253C">
        <w:rPr>
          <w:rFonts w:ascii="Garamond" w:hAnsi="Garamond" w:cs="Times New Roman"/>
          <w:sz w:val="24"/>
          <w:szCs w:val="24"/>
        </w:rPr>
        <w:t>ette vähemalt 1 kalendripäev</w:t>
      </w:r>
      <w:r w:rsidR="003A6B73" w:rsidRPr="002E253C">
        <w:rPr>
          <w:rFonts w:ascii="Garamond" w:hAnsi="Garamond" w:cs="Times New Roman"/>
          <w:sz w:val="24"/>
          <w:szCs w:val="24"/>
        </w:rPr>
        <w:t>;</w:t>
      </w:r>
    </w:p>
    <w:p w14:paraId="173B43FB" w14:textId="1D2EA104" w:rsidR="003A6B73" w:rsidRPr="002E253C" w:rsidRDefault="003A6B73"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teha Üürnikule ettekirjutusi seoses Lepingust või õigusaktidest tulenevate kohustuste täitmata jätmise või mittenõuetekohase täitmisega;</w:t>
      </w:r>
    </w:p>
    <w:p w14:paraId="4E372350" w14:textId="666EF753" w:rsidR="003A6B73" w:rsidRPr="002E253C" w:rsidRDefault="003A6B73"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peatada Lepingu täitmine</w:t>
      </w:r>
      <w:r w:rsidR="00A95651" w:rsidRPr="002E253C">
        <w:rPr>
          <w:rFonts w:ascii="Garamond" w:hAnsi="Garamond" w:cs="Times New Roman"/>
          <w:sz w:val="24"/>
          <w:szCs w:val="24"/>
        </w:rPr>
        <w:t xml:space="preserve"> </w:t>
      </w:r>
      <w:r w:rsidR="000346C4">
        <w:rPr>
          <w:rFonts w:ascii="Garamond" w:hAnsi="Garamond" w:cs="Times New Roman"/>
          <w:sz w:val="24"/>
          <w:szCs w:val="24"/>
        </w:rPr>
        <w:t>k</w:t>
      </w:r>
      <w:r w:rsidR="00A95651" w:rsidRPr="002E253C">
        <w:rPr>
          <w:rFonts w:ascii="Garamond" w:hAnsi="Garamond" w:cs="Times New Roman"/>
          <w:sz w:val="24"/>
          <w:szCs w:val="24"/>
        </w:rPr>
        <w:t>ohustuse rikkumise korral ettekirjutuse täitmiseni Üürniku pool</w:t>
      </w:r>
      <w:r w:rsidR="00720E5A" w:rsidRPr="002E253C">
        <w:rPr>
          <w:rFonts w:ascii="Garamond" w:hAnsi="Garamond" w:cs="Times New Roman"/>
          <w:sz w:val="24"/>
          <w:szCs w:val="24"/>
        </w:rPr>
        <w:t>t</w:t>
      </w:r>
      <w:r w:rsidR="00A95651" w:rsidRPr="002E253C">
        <w:rPr>
          <w:rFonts w:ascii="Garamond" w:hAnsi="Garamond" w:cs="Times New Roman"/>
          <w:sz w:val="24"/>
          <w:szCs w:val="24"/>
        </w:rPr>
        <w:t>;</w:t>
      </w:r>
    </w:p>
    <w:p w14:paraId="25CC826E" w14:textId="28AC82B6" w:rsidR="00A95651" w:rsidRPr="002E253C" w:rsidRDefault="00A95651"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peatada Lepingu eseme kasutamine Üürniku poolt, kui Lepingu eseme kasutamine kujutab endast ohtu inimeste elule või tervisele, keskkonnale või Üürileandja ja/või kolmandate isikute varale, s.o kuni oht kõrvaldatakse;</w:t>
      </w:r>
    </w:p>
    <w:p w14:paraId="34B58A39" w14:textId="72C70A69" w:rsidR="00C55D7B" w:rsidRPr="002E253C" w:rsidRDefault="00213CB0"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n</w:t>
      </w:r>
      <w:r w:rsidR="00C55D7B" w:rsidRPr="002E253C">
        <w:rPr>
          <w:rFonts w:ascii="Garamond" w:hAnsi="Garamond" w:cs="Times New Roman"/>
          <w:sz w:val="24"/>
          <w:szCs w:val="24"/>
        </w:rPr>
        <w:t>õuda Üürnikult Üüri</w:t>
      </w:r>
      <w:r w:rsidRPr="002E253C">
        <w:rPr>
          <w:rFonts w:ascii="Garamond" w:hAnsi="Garamond" w:cs="Times New Roman"/>
          <w:sz w:val="24"/>
          <w:szCs w:val="24"/>
        </w:rPr>
        <w:t xml:space="preserve"> ja </w:t>
      </w:r>
      <w:proofErr w:type="spellStart"/>
      <w:r w:rsidRPr="002E253C">
        <w:rPr>
          <w:rFonts w:ascii="Garamond" w:hAnsi="Garamond" w:cs="Times New Roman"/>
          <w:sz w:val="24"/>
          <w:szCs w:val="24"/>
        </w:rPr>
        <w:t>Kõrvalkulude</w:t>
      </w:r>
      <w:proofErr w:type="spellEnd"/>
      <w:r w:rsidRPr="002E253C">
        <w:rPr>
          <w:rFonts w:ascii="Garamond" w:hAnsi="Garamond" w:cs="Times New Roman"/>
          <w:sz w:val="24"/>
          <w:szCs w:val="24"/>
        </w:rPr>
        <w:t xml:space="preserve"> tasumist</w:t>
      </w:r>
      <w:r w:rsidR="00C55D7B" w:rsidRPr="002E253C">
        <w:rPr>
          <w:rFonts w:ascii="Garamond" w:hAnsi="Garamond" w:cs="Times New Roman"/>
          <w:sz w:val="24"/>
          <w:szCs w:val="24"/>
        </w:rPr>
        <w:t xml:space="preserve"> vastavalt Lepingu</w:t>
      </w:r>
      <w:r w:rsidR="00894BA2" w:rsidRPr="002E253C">
        <w:rPr>
          <w:rFonts w:ascii="Garamond" w:hAnsi="Garamond" w:cs="Times New Roman"/>
          <w:sz w:val="24"/>
          <w:szCs w:val="24"/>
        </w:rPr>
        <w:t>s sätestatule</w:t>
      </w:r>
      <w:r w:rsidR="00C55D7B" w:rsidRPr="002E253C">
        <w:rPr>
          <w:rFonts w:ascii="Garamond" w:hAnsi="Garamond" w:cs="Times New Roman"/>
          <w:sz w:val="24"/>
          <w:szCs w:val="24"/>
        </w:rPr>
        <w:t>;</w:t>
      </w:r>
    </w:p>
    <w:p w14:paraId="0EC610B3" w14:textId="52EC672F" w:rsidR="00C6452A" w:rsidRPr="002E253C" w:rsidRDefault="00213CB0"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n</w:t>
      </w:r>
      <w:r w:rsidR="00C55D7B" w:rsidRPr="002E253C">
        <w:rPr>
          <w:rFonts w:ascii="Garamond" w:hAnsi="Garamond" w:cs="Times New Roman"/>
          <w:sz w:val="24"/>
          <w:szCs w:val="24"/>
        </w:rPr>
        <w:t xml:space="preserve">õuda Üürnikult </w:t>
      </w:r>
      <w:r w:rsidRPr="002E253C">
        <w:rPr>
          <w:rFonts w:ascii="Garamond" w:hAnsi="Garamond" w:cs="Times New Roman"/>
          <w:sz w:val="24"/>
          <w:szCs w:val="24"/>
        </w:rPr>
        <w:t>Üürileandjal tekkivate lisa</w:t>
      </w:r>
      <w:r w:rsidR="00C55D7B" w:rsidRPr="002E253C">
        <w:rPr>
          <w:rFonts w:ascii="Garamond" w:hAnsi="Garamond" w:cs="Times New Roman"/>
          <w:sz w:val="24"/>
          <w:szCs w:val="24"/>
        </w:rPr>
        <w:t>kulu</w:t>
      </w:r>
      <w:r w:rsidRPr="002E253C">
        <w:rPr>
          <w:rFonts w:ascii="Garamond" w:hAnsi="Garamond" w:cs="Times New Roman"/>
          <w:sz w:val="24"/>
          <w:szCs w:val="24"/>
        </w:rPr>
        <w:t>tust</w:t>
      </w:r>
      <w:r w:rsidR="00C55D7B" w:rsidRPr="002E253C">
        <w:rPr>
          <w:rFonts w:ascii="Garamond" w:hAnsi="Garamond" w:cs="Times New Roman"/>
          <w:sz w:val="24"/>
          <w:szCs w:val="24"/>
        </w:rPr>
        <w:t>e hüvitamist,</w:t>
      </w:r>
      <w:r w:rsidRPr="002E253C">
        <w:rPr>
          <w:rFonts w:ascii="Garamond" w:hAnsi="Garamond" w:cs="Times New Roman"/>
          <w:sz w:val="24"/>
          <w:szCs w:val="24"/>
        </w:rPr>
        <w:t xml:space="preserve"> mis tekivad </w:t>
      </w:r>
      <w:r w:rsidR="00D67BD1" w:rsidRPr="002E253C">
        <w:rPr>
          <w:rFonts w:ascii="Garamond" w:hAnsi="Garamond" w:cs="Times New Roman"/>
          <w:sz w:val="24"/>
          <w:szCs w:val="24"/>
        </w:rPr>
        <w:t>Üürnikust tulenevalt Lepingu kasutamise</w:t>
      </w:r>
      <w:r w:rsidRPr="002E253C">
        <w:rPr>
          <w:rFonts w:ascii="Garamond" w:hAnsi="Garamond" w:cs="Times New Roman"/>
          <w:sz w:val="24"/>
          <w:szCs w:val="24"/>
        </w:rPr>
        <w:t xml:space="preserve"> tagajärjel</w:t>
      </w:r>
      <w:r w:rsidR="00D67BD1" w:rsidRPr="002E253C">
        <w:rPr>
          <w:rFonts w:ascii="Garamond" w:hAnsi="Garamond" w:cs="Times New Roman"/>
          <w:sz w:val="24"/>
          <w:szCs w:val="24"/>
        </w:rPr>
        <w:t>, kui need kulud ei ole tingitud Üürileandja poolsest hooletusest või kohustuse rikkumisest;</w:t>
      </w:r>
    </w:p>
    <w:p w14:paraId="34F4375B" w14:textId="7F3E2D5C" w:rsidR="00D67BD1" w:rsidRPr="002E253C" w:rsidRDefault="00C6452A"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n</w:t>
      </w:r>
      <w:r w:rsidR="00D67BD1" w:rsidRPr="002E253C">
        <w:rPr>
          <w:rFonts w:ascii="Garamond" w:hAnsi="Garamond" w:cs="Times New Roman"/>
          <w:sz w:val="24"/>
          <w:szCs w:val="24"/>
        </w:rPr>
        <w:t xml:space="preserve">õuda Üürnikult kulude ja kahjude hüvitamist, kui Üürnik keeldub põhjendamatult </w:t>
      </w:r>
      <w:r w:rsidR="00030C16" w:rsidRPr="002E253C">
        <w:rPr>
          <w:rFonts w:ascii="Garamond" w:hAnsi="Garamond" w:cs="Times New Roman"/>
          <w:sz w:val="24"/>
          <w:szCs w:val="24"/>
        </w:rPr>
        <w:t xml:space="preserve">Lepingu eseme </w:t>
      </w:r>
      <w:r w:rsidR="00D67BD1" w:rsidRPr="002E253C">
        <w:rPr>
          <w:rFonts w:ascii="Garamond" w:hAnsi="Garamond" w:cs="Times New Roman"/>
          <w:sz w:val="24"/>
          <w:szCs w:val="24"/>
        </w:rPr>
        <w:t>vastuvõtmisest;</w:t>
      </w:r>
    </w:p>
    <w:p w14:paraId="54080AE1" w14:textId="77A0D988" w:rsidR="00C6452A" w:rsidRPr="002E253C" w:rsidRDefault="00C6452A" w:rsidP="001313FE">
      <w:pPr>
        <w:pStyle w:val="Loendilik"/>
        <w:numPr>
          <w:ilvl w:val="1"/>
          <w:numId w:val="1"/>
        </w:numPr>
        <w:tabs>
          <w:tab w:val="left" w:pos="284"/>
        </w:tabs>
        <w:spacing w:line="240" w:lineRule="auto"/>
        <w:ind w:left="426" w:hanging="568"/>
        <w:jc w:val="both"/>
        <w:rPr>
          <w:rFonts w:ascii="Garamond" w:hAnsi="Garamond" w:cs="Times New Roman"/>
          <w:sz w:val="24"/>
          <w:szCs w:val="24"/>
        </w:rPr>
      </w:pPr>
      <w:r w:rsidRPr="002E253C">
        <w:rPr>
          <w:rFonts w:ascii="Garamond" w:hAnsi="Garamond" w:cs="Times New Roman"/>
          <w:sz w:val="24"/>
          <w:szCs w:val="24"/>
        </w:rPr>
        <w:t>tasaarvestada oma mistahes nõudeid Üürniku vastu Lepingu ja/või sellega seotud lepingute alusel Üürnikule maks</w:t>
      </w:r>
      <w:r w:rsidR="00894BA2" w:rsidRPr="002E253C">
        <w:rPr>
          <w:rFonts w:ascii="Garamond" w:hAnsi="Garamond" w:cs="Times New Roman"/>
          <w:sz w:val="24"/>
          <w:szCs w:val="24"/>
        </w:rPr>
        <w:t>misele kuuluvate m</w:t>
      </w:r>
      <w:r w:rsidRPr="002E253C">
        <w:rPr>
          <w:rFonts w:ascii="Garamond" w:hAnsi="Garamond" w:cs="Times New Roman"/>
          <w:sz w:val="24"/>
          <w:szCs w:val="24"/>
        </w:rPr>
        <w:t>istahes summadega</w:t>
      </w:r>
      <w:r w:rsidR="00894BA2" w:rsidRPr="002E253C">
        <w:rPr>
          <w:rFonts w:ascii="Garamond" w:hAnsi="Garamond" w:cs="Times New Roman"/>
          <w:sz w:val="24"/>
          <w:szCs w:val="24"/>
        </w:rPr>
        <w:t>;</w:t>
      </w:r>
    </w:p>
    <w:p w14:paraId="60C0E8C6" w14:textId="2F7CB5B1" w:rsidR="00D67BD1" w:rsidRPr="002E253C" w:rsidRDefault="00894BA2" w:rsidP="001313FE">
      <w:pPr>
        <w:pStyle w:val="Loendilik"/>
        <w:numPr>
          <w:ilvl w:val="1"/>
          <w:numId w:val="1"/>
        </w:numPr>
        <w:tabs>
          <w:tab w:val="left" w:pos="284"/>
        </w:tabs>
        <w:spacing w:line="240" w:lineRule="auto"/>
        <w:ind w:left="426" w:hanging="568"/>
        <w:jc w:val="both"/>
        <w:rPr>
          <w:rFonts w:ascii="Garamond" w:hAnsi="Garamond" w:cs="Times New Roman"/>
          <w:sz w:val="24"/>
          <w:szCs w:val="24"/>
        </w:rPr>
      </w:pPr>
      <w:r w:rsidRPr="002E253C">
        <w:rPr>
          <w:rFonts w:ascii="Garamond" w:hAnsi="Garamond" w:cs="Times New Roman"/>
          <w:sz w:val="24"/>
          <w:szCs w:val="24"/>
        </w:rPr>
        <w:t>n</w:t>
      </w:r>
      <w:r w:rsidR="00D67BD1" w:rsidRPr="002E253C">
        <w:rPr>
          <w:rFonts w:ascii="Garamond" w:hAnsi="Garamond" w:cs="Times New Roman"/>
          <w:sz w:val="24"/>
          <w:szCs w:val="24"/>
        </w:rPr>
        <w:t>õuda Üürnikult kõigi Lepingus sätestatud Üürniku kohustuste nõuetekohast täitmist</w:t>
      </w:r>
      <w:r w:rsidR="0051494D" w:rsidRPr="002E253C">
        <w:rPr>
          <w:rFonts w:ascii="Garamond" w:hAnsi="Garamond" w:cs="Times New Roman"/>
          <w:sz w:val="24"/>
          <w:szCs w:val="24"/>
        </w:rPr>
        <w:t>;</w:t>
      </w:r>
    </w:p>
    <w:p w14:paraId="5C46FB94" w14:textId="244FD4F6" w:rsidR="0051494D" w:rsidRPr="002E253C" w:rsidRDefault="00894BA2" w:rsidP="001313FE">
      <w:pPr>
        <w:pStyle w:val="Loendilik"/>
        <w:numPr>
          <w:ilvl w:val="1"/>
          <w:numId w:val="1"/>
        </w:numPr>
        <w:tabs>
          <w:tab w:val="left" w:pos="284"/>
        </w:tabs>
        <w:spacing w:line="240" w:lineRule="auto"/>
        <w:ind w:left="426" w:hanging="568"/>
        <w:jc w:val="both"/>
        <w:rPr>
          <w:rFonts w:ascii="Garamond" w:hAnsi="Garamond" w:cs="Times New Roman"/>
          <w:sz w:val="24"/>
          <w:szCs w:val="24"/>
        </w:rPr>
      </w:pPr>
      <w:r w:rsidRPr="002E253C">
        <w:rPr>
          <w:rFonts w:ascii="Garamond" w:hAnsi="Garamond" w:cs="Times New Roman"/>
          <w:sz w:val="24"/>
          <w:szCs w:val="24"/>
        </w:rPr>
        <w:t>p</w:t>
      </w:r>
      <w:r w:rsidR="0051494D" w:rsidRPr="002E253C">
        <w:rPr>
          <w:rFonts w:ascii="Garamond" w:hAnsi="Garamond" w:cs="Times New Roman"/>
          <w:sz w:val="24"/>
          <w:szCs w:val="24"/>
        </w:rPr>
        <w:t>iirata või lõpetada Ü</w:t>
      </w:r>
      <w:r w:rsidR="003A0567">
        <w:rPr>
          <w:rFonts w:ascii="Garamond" w:hAnsi="Garamond" w:cs="Times New Roman"/>
          <w:sz w:val="24"/>
          <w:szCs w:val="24"/>
        </w:rPr>
        <w:t>ürniku varustamine elektrienergiaga varustamine.</w:t>
      </w:r>
    </w:p>
    <w:p w14:paraId="65663B82" w14:textId="7B1F5DE5" w:rsidR="008B32B7" w:rsidRPr="002E253C" w:rsidRDefault="00894BA2" w:rsidP="001313FE">
      <w:pPr>
        <w:pStyle w:val="Loendilik"/>
        <w:numPr>
          <w:ilvl w:val="1"/>
          <w:numId w:val="1"/>
        </w:numPr>
        <w:tabs>
          <w:tab w:val="left" w:pos="284"/>
        </w:tabs>
        <w:spacing w:line="240" w:lineRule="auto"/>
        <w:ind w:left="426" w:hanging="568"/>
        <w:jc w:val="both"/>
        <w:rPr>
          <w:rFonts w:ascii="Garamond" w:hAnsi="Garamond" w:cs="Times New Roman"/>
          <w:sz w:val="24"/>
          <w:szCs w:val="24"/>
        </w:rPr>
      </w:pPr>
      <w:r w:rsidRPr="002E253C">
        <w:rPr>
          <w:rFonts w:ascii="Garamond" w:hAnsi="Garamond" w:cs="Times New Roman"/>
          <w:sz w:val="24"/>
          <w:szCs w:val="24"/>
        </w:rPr>
        <w:lastRenderedPageBreak/>
        <w:t>n</w:t>
      </w:r>
      <w:r w:rsidR="00DF2F2C" w:rsidRPr="002E253C">
        <w:rPr>
          <w:rFonts w:ascii="Garamond" w:hAnsi="Garamond" w:cs="Times New Roman"/>
          <w:sz w:val="24"/>
          <w:szCs w:val="24"/>
        </w:rPr>
        <w:t>õuda pärast Lepingu lõpetamist Lepingu eseme tagastamist samas seisundis</w:t>
      </w:r>
      <w:r w:rsidRPr="002E253C">
        <w:rPr>
          <w:rFonts w:ascii="Garamond" w:hAnsi="Garamond" w:cs="Times New Roman"/>
          <w:sz w:val="24"/>
          <w:szCs w:val="24"/>
        </w:rPr>
        <w:t xml:space="preserve"> nagu see oli Lepingu sõlmimisel, arvestades loomulikku kulumist.</w:t>
      </w:r>
      <w:r w:rsidR="00DF2F2C" w:rsidRPr="002E253C">
        <w:rPr>
          <w:rFonts w:ascii="Garamond" w:hAnsi="Garamond" w:cs="Times New Roman"/>
          <w:sz w:val="24"/>
          <w:szCs w:val="24"/>
        </w:rPr>
        <w:t xml:space="preserve"> </w:t>
      </w:r>
    </w:p>
    <w:p w14:paraId="2FF463BD" w14:textId="4DA31A48" w:rsidR="00666D92" w:rsidRPr="00C66432" w:rsidRDefault="00666D92" w:rsidP="00C66432">
      <w:pPr>
        <w:tabs>
          <w:tab w:val="left" w:pos="284"/>
        </w:tabs>
        <w:spacing w:line="240" w:lineRule="auto"/>
        <w:jc w:val="both"/>
        <w:rPr>
          <w:rFonts w:ascii="Garamond" w:hAnsi="Garamond" w:cs="Times New Roman"/>
          <w:sz w:val="24"/>
          <w:szCs w:val="24"/>
        </w:rPr>
      </w:pPr>
    </w:p>
    <w:p w14:paraId="05342715" w14:textId="77777777" w:rsidR="00666D92" w:rsidRPr="002E253C" w:rsidRDefault="00666D92" w:rsidP="001313FE">
      <w:pPr>
        <w:pStyle w:val="Loendilik"/>
        <w:tabs>
          <w:tab w:val="left" w:pos="284"/>
        </w:tabs>
        <w:spacing w:line="240" w:lineRule="auto"/>
        <w:ind w:left="426"/>
        <w:jc w:val="both"/>
        <w:rPr>
          <w:rFonts w:ascii="Garamond" w:hAnsi="Garamond" w:cs="Times New Roman"/>
          <w:sz w:val="24"/>
          <w:szCs w:val="24"/>
        </w:rPr>
      </w:pPr>
    </w:p>
    <w:p w14:paraId="11024B84" w14:textId="07B46C58" w:rsidR="00C66432" w:rsidRDefault="00C55D7B" w:rsidP="00C66432">
      <w:pPr>
        <w:pStyle w:val="Loendilik"/>
        <w:numPr>
          <w:ilvl w:val="0"/>
          <w:numId w:val="1"/>
        </w:numPr>
        <w:tabs>
          <w:tab w:val="left" w:pos="284"/>
        </w:tabs>
        <w:spacing w:line="240" w:lineRule="auto"/>
        <w:jc w:val="both"/>
        <w:rPr>
          <w:rFonts w:ascii="Garamond" w:hAnsi="Garamond" w:cs="Times New Roman"/>
          <w:b/>
          <w:bCs/>
          <w:sz w:val="24"/>
          <w:szCs w:val="24"/>
        </w:rPr>
      </w:pPr>
      <w:r w:rsidRPr="002E253C">
        <w:rPr>
          <w:rFonts w:ascii="Garamond" w:hAnsi="Garamond" w:cs="Times New Roman"/>
          <w:b/>
          <w:bCs/>
          <w:sz w:val="24"/>
          <w:szCs w:val="24"/>
        </w:rPr>
        <w:t>ÜÜRILEANDJA KOHUSTUSED</w:t>
      </w:r>
    </w:p>
    <w:p w14:paraId="2FAD2045" w14:textId="77777777" w:rsidR="00C66432" w:rsidRPr="00C66432" w:rsidRDefault="00C66432" w:rsidP="00C66432">
      <w:pPr>
        <w:pStyle w:val="Loendilik"/>
        <w:tabs>
          <w:tab w:val="left" w:pos="284"/>
        </w:tabs>
        <w:spacing w:line="240" w:lineRule="auto"/>
        <w:ind w:left="360"/>
        <w:jc w:val="both"/>
        <w:rPr>
          <w:rFonts w:ascii="Garamond" w:hAnsi="Garamond" w:cs="Times New Roman"/>
          <w:b/>
          <w:bCs/>
          <w:sz w:val="24"/>
          <w:szCs w:val="24"/>
        </w:rPr>
      </w:pPr>
    </w:p>
    <w:p w14:paraId="445CC7E6" w14:textId="7EB4FA40" w:rsidR="003A6B73" w:rsidRPr="002E253C" w:rsidRDefault="003A6B73" w:rsidP="001313FE">
      <w:pPr>
        <w:tabs>
          <w:tab w:val="left" w:pos="284"/>
        </w:tabs>
        <w:spacing w:line="240" w:lineRule="auto"/>
        <w:jc w:val="both"/>
        <w:rPr>
          <w:rFonts w:ascii="Garamond" w:hAnsi="Garamond" w:cs="Times New Roman"/>
          <w:sz w:val="24"/>
          <w:szCs w:val="24"/>
        </w:rPr>
      </w:pPr>
      <w:r w:rsidRPr="002E253C">
        <w:rPr>
          <w:rFonts w:ascii="Garamond" w:hAnsi="Garamond" w:cs="Times New Roman"/>
          <w:sz w:val="24"/>
          <w:szCs w:val="24"/>
        </w:rPr>
        <w:t>Üürileandja on kohustatud:</w:t>
      </w:r>
    </w:p>
    <w:p w14:paraId="1B48F6AD" w14:textId="055776E0" w:rsidR="00C55D7B" w:rsidRPr="002E253C" w:rsidRDefault="00E24684"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a</w:t>
      </w:r>
      <w:r w:rsidR="003A6B73" w:rsidRPr="002E253C">
        <w:rPr>
          <w:rFonts w:ascii="Garamond" w:hAnsi="Garamond" w:cs="Times New Roman"/>
          <w:sz w:val="24"/>
          <w:szCs w:val="24"/>
        </w:rPr>
        <w:t xml:space="preserve">ndma </w:t>
      </w:r>
      <w:r w:rsidRPr="002E253C">
        <w:rPr>
          <w:rFonts w:ascii="Garamond" w:hAnsi="Garamond" w:cs="Times New Roman"/>
          <w:sz w:val="24"/>
          <w:szCs w:val="24"/>
        </w:rPr>
        <w:t>Lepingu eseme Akti alusel</w:t>
      </w:r>
      <w:r w:rsidR="003A6B73" w:rsidRPr="002E253C">
        <w:rPr>
          <w:rFonts w:ascii="Garamond" w:hAnsi="Garamond" w:cs="Times New Roman"/>
          <w:sz w:val="24"/>
          <w:szCs w:val="24"/>
        </w:rPr>
        <w:t xml:space="preserve"> Üürniku </w:t>
      </w:r>
      <w:r w:rsidRPr="002E253C">
        <w:rPr>
          <w:rFonts w:ascii="Garamond" w:hAnsi="Garamond" w:cs="Times New Roman"/>
          <w:sz w:val="24"/>
          <w:szCs w:val="24"/>
        </w:rPr>
        <w:t xml:space="preserve">valdusse ja </w:t>
      </w:r>
      <w:r w:rsidR="003A6B73" w:rsidRPr="002E253C">
        <w:rPr>
          <w:rFonts w:ascii="Garamond" w:hAnsi="Garamond" w:cs="Times New Roman"/>
          <w:sz w:val="24"/>
          <w:szCs w:val="24"/>
        </w:rPr>
        <w:t xml:space="preserve">kasutusse </w:t>
      </w:r>
      <w:r w:rsidR="003A0567" w:rsidRPr="003A0567">
        <w:rPr>
          <w:rFonts w:ascii="Garamond" w:hAnsi="Garamond" w:cs="Times New Roman"/>
          <w:sz w:val="24"/>
          <w:szCs w:val="24"/>
        </w:rPr>
        <w:t>viie ( 5 )</w:t>
      </w:r>
      <w:r w:rsidR="00C6452A" w:rsidRPr="003A0567">
        <w:rPr>
          <w:rFonts w:ascii="Garamond" w:hAnsi="Garamond" w:cs="Times New Roman"/>
          <w:sz w:val="24"/>
          <w:szCs w:val="24"/>
        </w:rPr>
        <w:t xml:space="preserve"> päeva</w:t>
      </w:r>
      <w:r w:rsidR="00C6452A" w:rsidRPr="002E253C">
        <w:rPr>
          <w:rFonts w:ascii="Garamond" w:hAnsi="Garamond" w:cs="Times New Roman"/>
          <w:sz w:val="24"/>
          <w:szCs w:val="24"/>
        </w:rPr>
        <w:t xml:space="preserve"> jooksul</w:t>
      </w:r>
      <w:r w:rsidR="003A6B73" w:rsidRPr="002E253C">
        <w:rPr>
          <w:rFonts w:ascii="Garamond" w:hAnsi="Garamond" w:cs="Times New Roman"/>
          <w:sz w:val="24"/>
          <w:szCs w:val="24"/>
        </w:rPr>
        <w:t xml:space="preserve"> p</w:t>
      </w:r>
      <w:r w:rsidR="00C6452A" w:rsidRPr="002E253C">
        <w:rPr>
          <w:rFonts w:ascii="Garamond" w:hAnsi="Garamond" w:cs="Times New Roman"/>
          <w:sz w:val="24"/>
          <w:szCs w:val="24"/>
        </w:rPr>
        <w:t>ärast</w:t>
      </w:r>
      <w:r w:rsidR="003A6B73" w:rsidRPr="002E253C">
        <w:rPr>
          <w:rFonts w:ascii="Garamond" w:hAnsi="Garamond" w:cs="Times New Roman"/>
          <w:sz w:val="24"/>
          <w:szCs w:val="24"/>
        </w:rPr>
        <w:t xml:space="preserve"> Lepingu sõlmimist;</w:t>
      </w:r>
    </w:p>
    <w:p w14:paraId="0D443BF1" w14:textId="73537A93" w:rsidR="00E24684" w:rsidRPr="002E253C" w:rsidRDefault="00E24684"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 xml:space="preserve">hoiduma takistuste </w:t>
      </w:r>
      <w:r w:rsidR="00C6452A" w:rsidRPr="002E253C">
        <w:rPr>
          <w:rFonts w:ascii="Garamond" w:hAnsi="Garamond" w:cs="Times New Roman"/>
          <w:sz w:val="24"/>
          <w:szCs w:val="24"/>
        </w:rPr>
        <w:t xml:space="preserve">ja piirangute </w:t>
      </w:r>
      <w:r w:rsidRPr="002E253C">
        <w:rPr>
          <w:rFonts w:ascii="Garamond" w:hAnsi="Garamond" w:cs="Times New Roman"/>
          <w:sz w:val="24"/>
          <w:szCs w:val="24"/>
        </w:rPr>
        <w:t xml:space="preserve">tegemisest Üürnikule Lepingu eseme valdamisel ja kasutamisel kooskõlas Lepinguga, välja arvatud juhul, kui takistamine </w:t>
      </w:r>
      <w:r w:rsidR="00C6452A" w:rsidRPr="002E253C">
        <w:rPr>
          <w:rFonts w:ascii="Garamond" w:hAnsi="Garamond" w:cs="Times New Roman"/>
          <w:sz w:val="24"/>
          <w:szCs w:val="24"/>
        </w:rPr>
        <w:t xml:space="preserve">või piiramine </w:t>
      </w:r>
      <w:r w:rsidRPr="002E253C">
        <w:rPr>
          <w:rFonts w:ascii="Garamond" w:hAnsi="Garamond" w:cs="Times New Roman"/>
          <w:sz w:val="24"/>
          <w:szCs w:val="24"/>
        </w:rPr>
        <w:t>on vajalik Lepingu eseme kahjustamise</w:t>
      </w:r>
      <w:r w:rsidR="00C6452A" w:rsidRPr="002E253C">
        <w:rPr>
          <w:rFonts w:ascii="Garamond" w:hAnsi="Garamond" w:cs="Times New Roman"/>
          <w:sz w:val="24"/>
          <w:szCs w:val="24"/>
        </w:rPr>
        <w:t xml:space="preserve"> või hävimise</w:t>
      </w:r>
      <w:r w:rsidRPr="002E253C">
        <w:rPr>
          <w:rFonts w:ascii="Garamond" w:hAnsi="Garamond" w:cs="Times New Roman"/>
          <w:sz w:val="24"/>
          <w:szCs w:val="24"/>
        </w:rPr>
        <w:t xml:space="preserve"> ärahoidmiseks või kui see tuleneb seadusest või Lepingust;</w:t>
      </w:r>
    </w:p>
    <w:p w14:paraId="0BB48BEB" w14:textId="2BE20A05" w:rsidR="0051494D" w:rsidRPr="002E253C" w:rsidRDefault="00DD71D6"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r</w:t>
      </w:r>
      <w:r w:rsidR="00C6452A" w:rsidRPr="002E253C">
        <w:rPr>
          <w:rFonts w:ascii="Garamond" w:hAnsi="Garamond" w:cs="Times New Roman"/>
          <w:sz w:val="24"/>
          <w:szCs w:val="24"/>
        </w:rPr>
        <w:t xml:space="preserve">akendama oma parimaid jõupingutusi osutamaks </w:t>
      </w:r>
      <w:r w:rsidR="0051494D" w:rsidRPr="002E253C">
        <w:rPr>
          <w:rFonts w:ascii="Garamond" w:hAnsi="Garamond" w:cs="Times New Roman"/>
          <w:sz w:val="24"/>
          <w:szCs w:val="24"/>
        </w:rPr>
        <w:t>võimalusel Üürnikule kaasabi Üürniku valduse rikkumise</w:t>
      </w:r>
      <w:r w:rsidR="00C6452A" w:rsidRPr="002E253C">
        <w:rPr>
          <w:rFonts w:ascii="Garamond" w:hAnsi="Garamond" w:cs="Times New Roman"/>
          <w:sz w:val="24"/>
          <w:szCs w:val="24"/>
        </w:rPr>
        <w:t xml:space="preserve"> kõrvaldamiseks </w:t>
      </w:r>
      <w:r w:rsidR="0051494D" w:rsidRPr="002E253C">
        <w:rPr>
          <w:rFonts w:ascii="Garamond" w:hAnsi="Garamond" w:cs="Times New Roman"/>
          <w:sz w:val="24"/>
          <w:szCs w:val="24"/>
        </w:rPr>
        <w:t>või Lepingu eseme kasutamise takistamisel kolmandate isikute poolt;</w:t>
      </w:r>
    </w:p>
    <w:p w14:paraId="75F6B6D7" w14:textId="0E2B158C" w:rsidR="00C6452A" w:rsidRPr="002E253C" w:rsidRDefault="00DD71D6"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3A0567">
        <w:rPr>
          <w:rFonts w:ascii="Garamond" w:hAnsi="Garamond" w:cs="Times New Roman"/>
          <w:sz w:val="24"/>
          <w:szCs w:val="24"/>
        </w:rPr>
        <w:t>t</w:t>
      </w:r>
      <w:r w:rsidR="00C6452A" w:rsidRPr="003A0567">
        <w:rPr>
          <w:rFonts w:ascii="Garamond" w:hAnsi="Garamond" w:cs="Times New Roman"/>
          <w:sz w:val="24"/>
          <w:szCs w:val="24"/>
        </w:rPr>
        <w:t xml:space="preserve">agama </w:t>
      </w:r>
      <w:r w:rsidR="00030C16" w:rsidRPr="003A0567">
        <w:rPr>
          <w:rFonts w:ascii="Garamond" w:hAnsi="Garamond" w:cs="Times New Roman"/>
          <w:sz w:val="24"/>
          <w:szCs w:val="24"/>
        </w:rPr>
        <w:t>Lepingu eseme</w:t>
      </w:r>
      <w:r w:rsidR="00C6452A" w:rsidRPr="003A0567">
        <w:rPr>
          <w:rFonts w:ascii="Garamond" w:hAnsi="Garamond" w:cs="Times New Roman"/>
          <w:sz w:val="24"/>
          <w:szCs w:val="24"/>
        </w:rPr>
        <w:t xml:space="preserve"> varustamise </w:t>
      </w:r>
      <w:r w:rsidR="003A0567" w:rsidRPr="003A0567">
        <w:rPr>
          <w:rFonts w:ascii="Garamond" w:hAnsi="Garamond" w:cs="Times New Roman"/>
          <w:sz w:val="24"/>
          <w:szCs w:val="24"/>
        </w:rPr>
        <w:t>elektrienergia</w:t>
      </w:r>
      <w:r w:rsidR="003A0567">
        <w:rPr>
          <w:rFonts w:ascii="Garamond" w:hAnsi="Garamond" w:cs="Times New Roman"/>
          <w:sz w:val="24"/>
          <w:szCs w:val="24"/>
        </w:rPr>
        <w:t>;</w:t>
      </w:r>
    </w:p>
    <w:p w14:paraId="79A8F659" w14:textId="14A0AF8B" w:rsidR="00C6452A" w:rsidRPr="002E253C" w:rsidRDefault="00DD71D6"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t</w:t>
      </w:r>
      <w:r w:rsidR="00C6452A" w:rsidRPr="002E253C">
        <w:rPr>
          <w:rFonts w:ascii="Garamond" w:hAnsi="Garamond" w:cs="Times New Roman"/>
          <w:sz w:val="24"/>
          <w:szCs w:val="24"/>
        </w:rPr>
        <w:t>eatama Üürnikule kirjalikult Üürileandja ümberkujundamisest, ühinemisest või jagunemisest või likvideerimismenetluse või pankrotimenetluse alustamisest Üürileandja suhtes;</w:t>
      </w:r>
    </w:p>
    <w:p w14:paraId="5AFAE55E" w14:textId="561F849C" w:rsidR="00E24684" w:rsidRPr="002E253C" w:rsidRDefault="00DD71D6"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t</w:t>
      </w:r>
      <w:r w:rsidR="00E24684" w:rsidRPr="002E253C">
        <w:rPr>
          <w:rFonts w:ascii="Garamond" w:hAnsi="Garamond" w:cs="Times New Roman"/>
          <w:sz w:val="24"/>
          <w:szCs w:val="24"/>
        </w:rPr>
        <w:t>äitma muid kohustusi, mis tulenevad Lepingust või õigusaktidest</w:t>
      </w:r>
      <w:r w:rsidR="00C6452A" w:rsidRPr="002E253C">
        <w:rPr>
          <w:rFonts w:ascii="Garamond" w:hAnsi="Garamond" w:cs="Times New Roman"/>
          <w:sz w:val="24"/>
          <w:szCs w:val="24"/>
        </w:rPr>
        <w:t>;</w:t>
      </w:r>
    </w:p>
    <w:p w14:paraId="5B0AB9DF" w14:textId="37ADA28A" w:rsidR="00C6452A" w:rsidRPr="002E253C" w:rsidRDefault="00DD71D6"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l</w:t>
      </w:r>
      <w:r w:rsidR="00C6452A" w:rsidRPr="002E253C">
        <w:rPr>
          <w:rFonts w:ascii="Garamond" w:hAnsi="Garamond" w:cs="Times New Roman"/>
          <w:sz w:val="24"/>
          <w:szCs w:val="24"/>
        </w:rPr>
        <w:t xml:space="preserve">epingu lõppemisel või lõpetamisel võtma </w:t>
      </w:r>
      <w:r w:rsidR="00030C16" w:rsidRPr="002E253C">
        <w:rPr>
          <w:rFonts w:ascii="Garamond" w:hAnsi="Garamond" w:cs="Times New Roman"/>
          <w:sz w:val="24"/>
          <w:szCs w:val="24"/>
        </w:rPr>
        <w:t>Lepingu eseme</w:t>
      </w:r>
      <w:r w:rsidR="00C00939" w:rsidRPr="002E253C">
        <w:rPr>
          <w:rFonts w:ascii="Garamond" w:hAnsi="Garamond" w:cs="Times New Roman"/>
          <w:sz w:val="24"/>
          <w:szCs w:val="24"/>
        </w:rPr>
        <w:t xml:space="preserve"> </w:t>
      </w:r>
      <w:r w:rsidR="00C6452A" w:rsidRPr="002E253C">
        <w:rPr>
          <w:rFonts w:ascii="Garamond" w:hAnsi="Garamond" w:cs="Times New Roman"/>
          <w:sz w:val="24"/>
          <w:szCs w:val="24"/>
        </w:rPr>
        <w:t>Üürnikult vastu ning vormistama</w:t>
      </w:r>
      <w:r w:rsidR="00C00939" w:rsidRPr="002E253C">
        <w:rPr>
          <w:rFonts w:ascii="Garamond" w:hAnsi="Garamond" w:cs="Times New Roman"/>
          <w:sz w:val="24"/>
          <w:szCs w:val="24"/>
        </w:rPr>
        <w:t xml:space="preserve"> selle kohta üleandmise-vastuvõtmise akti;</w:t>
      </w:r>
    </w:p>
    <w:p w14:paraId="37372ECA" w14:textId="32E8C6B4" w:rsidR="00C6452A" w:rsidRPr="002E253C" w:rsidRDefault="00DD71D6"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t</w:t>
      </w:r>
      <w:r w:rsidR="00C00939" w:rsidRPr="002E253C">
        <w:rPr>
          <w:rFonts w:ascii="Garamond" w:hAnsi="Garamond" w:cs="Times New Roman"/>
          <w:sz w:val="24"/>
          <w:szCs w:val="24"/>
        </w:rPr>
        <w:t>äitma muid kohustusi, mis tulenevad Lepingust, õigusaktidest või headest kommetest ja/või tavadest.</w:t>
      </w:r>
    </w:p>
    <w:p w14:paraId="69778D5C" w14:textId="77777777" w:rsidR="00E43CF7" w:rsidRPr="002E253C" w:rsidRDefault="00E43CF7" w:rsidP="001313FE">
      <w:pPr>
        <w:pStyle w:val="Loendilik"/>
        <w:tabs>
          <w:tab w:val="left" w:pos="284"/>
        </w:tabs>
        <w:spacing w:line="240" w:lineRule="auto"/>
        <w:ind w:left="426"/>
        <w:jc w:val="both"/>
        <w:rPr>
          <w:rFonts w:ascii="Garamond" w:hAnsi="Garamond" w:cs="Times New Roman"/>
          <w:sz w:val="24"/>
          <w:szCs w:val="24"/>
        </w:rPr>
      </w:pPr>
    </w:p>
    <w:p w14:paraId="30C657D4" w14:textId="77777777" w:rsidR="00C55D7B" w:rsidRPr="002E253C" w:rsidRDefault="00C55D7B" w:rsidP="001313FE">
      <w:pPr>
        <w:pStyle w:val="Loendilik"/>
        <w:tabs>
          <w:tab w:val="left" w:pos="284"/>
        </w:tabs>
        <w:spacing w:line="240" w:lineRule="auto"/>
        <w:ind w:left="426"/>
        <w:jc w:val="both"/>
        <w:rPr>
          <w:rFonts w:ascii="Garamond" w:hAnsi="Garamond" w:cs="Times New Roman"/>
          <w:sz w:val="24"/>
          <w:szCs w:val="24"/>
        </w:rPr>
      </w:pPr>
    </w:p>
    <w:p w14:paraId="58A2C0D3" w14:textId="2C0BAB4A" w:rsidR="00C55D7B" w:rsidRDefault="00C55D7B" w:rsidP="001313FE">
      <w:pPr>
        <w:pStyle w:val="Loendilik"/>
        <w:numPr>
          <w:ilvl w:val="0"/>
          <w:numId w:val="1"/>
        </w:numPr>
        <w:tabs>
          <w:tab w:val="left" w:pos="284"/>
        </w:tabs>
        <w:spacing w:line="240" w:lineRule="auto"/>
        <w:jc w:val="both"/>
        <w:rPr>
          <w:rFonts w:ascii="Garamond" w:hAnsi="Garamond" w:cs="Times New Roman"/>
          <w:b/>
          <w:bCs/>
          <w:sz w:val="24"/>
          <w:szCs w:val="24"/>
        </w:rPr>
      </w:pPr>
      <w:r w:rsidRPr="002E253C">
        <w:rPr>
          <w:rFonts w:ascii="Garamond" w:hAnsi="Garamond" w:cs="Times New Roman"/>
          <w:b/>
          <w:bCs/>
          <w:sz w:val="24"/>
          <w:szCs w:val="24"/>
        </w:rPr>
        <w:t>ÜÜRNIKU ÕIGUSED</w:t>
      </w:r>
    </w:p>
    <w:p w14:paraId="56B70142" w14:textId="77777777" w:rsidR="001313FE" w:rsidRPr="002E253C" w:rsidRDefault="001313FE" w:rsidP="001313FE">
      <w:pPr>
        <w:pStyle w:val="Loendilik"/>
        <w:tabs>
          <w:tab w:val="left" w:pos="284"/>
        </w:tabs>
        <w:spacing w:line="240" w:lineRule="auto"/>
        <w:ind w:left="360"/>
        <w:jc w:val="both"/>
        <w:rPr>
          <w:rFonts w:ascii="Garamond" w:hAnsi="Garamond" w:cs="Times New Roman"/>
          <w:b/>
          <w:bCs/>
          <w:sz w:val="24"/>
          <w:szCs w:val="24"/>
        </w:rPr>
      </w:pPr>
    </w:p>
    <w:p w14:paraId="50EC2622" w14:textId="549AF744" w:rsidR="00C55D7B" w:rsidRPr="002E253C" w:rsidRDefault="000E0F20" w:rsidP="001313FE">
      <w:pPr>
        <w:tabs>
          <w:tab w:val="left" w:pos="284"/>
        </w:tabs>
        <w:spacing w:line="240" w:lineRule="auto"/>
        <w:jc w:val="both"/>
        <w:rPr>
          <w:rFonts w:ascii="Garamond" w:hAnsi="Garamond" w:cs="Times New Roman"/>
          <w:sz w:val="24"/>
          <w:szCs w:val="24"/>
        </w:rPr>
      </w:pPr>
      <w:r w:rsidRPr="002E253C">
        <w:rPr>
          <w:rFonts w:ascii="Garamond" w:hAnsi="Garamond" w:cs="Times New Roman"/>
          <w:sz w:val="24"/>
          <w:szCs w:val="24"/>
        </w:rPr>
        <w:t>Üürnikul on õigus:</w:t>
      </w:r>
    </w:p>
    <w:p w14:paraId="5BB5973E" w14:textId="19787BA3" w:rsidR="00281F27" w:rsidRPr="002E253C" w:rsidRDefault="00281F27"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nõuda Lepingu eseme Üürnikule üleandmist Akti alusel;</w:t>
      </w:r>
    </w:p>
    <w:p w14:paraId="6484AB2D" w14:textId="29357889" w:rsidR="00281F27" w:rsidRPr="002E253C" w:rsidRDefault="00281F27"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kasutada ja vallata Lepingu eset vastav</w:t>
      </w:r>
      <w:r w:rsidR="00C00939" w:rsidRPr="002E253C">
        <w:rPr>
          <w:rFonts w:ascii="Garamond" w:hAnsi="Garamond" w:cs="Times New Roman"/>
          <w:sz w:val="24"/>
          <w:szCs w:val="24"/>
        </w:rPr>
        <w:t>uses</w:t>
      </w:r>
      <w:r w:rsidRPr="002E253C">
        <w:rPr>
          <w:rFonts w:ascii="Garamond" w:hAnsi="Garamond" w:cs="Times New Roman"/>
          <w:sz w:val="24"/>
          <w:szCs w:val="24"/>
        </w:rPr>
        <w:t xml:space="preserve"> Lepingu</w:t>
      </w:r>
      <w:r w:rsidR="00C00939" w:rsidRPr="002E253C">
        <w:rPr>
          <w:rFonts w:ascii="Garamond" w:hAnsi="Garamond" w:cs="Times New Roman"/>
          <w:sz w:val="24"/>
          <w:szCs w:val="24"/>
        </w:rPr>
        <w:t xml:space="preserve">ga; </w:t>
      </w:r>
    </w:p>
    <w:p w14:paraId="4C4154B5" w14:textId="504C2B28" w:rsidR="00281F27" w:rsidRPr="002E253C" w:rsidRDefault="00281F27"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omandada Lepingu eseme kasutamisel saadud viljad;</w:t>
      </w:r>
    </w:p>
    <w:p w14:paraId="020DF42F" w14:textId="3EE9C1C2" w:rsidR="00C66432" w:rsidRDefault="000E0F20"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teha Üürileandja kirjalikul loal</w:t>
      </w:r>
      <w:r w:rsidR="00C00939" w:rsidRPr="002E253C">
        <w:rPr>
          <w:rFonts w:ascii="Garamond" w:hAnsi="Garamond" w:cs="Times New Roman"/>
          <w:sz w:val="24"/>
          <w:szCs w:val="24"/>
        </w:rPr>
        <w:t xml:space="preserve"> omal kulul</w:t>
      </w:r>
      <w:r w:rsidRPr="002E253C">
        <w:rPr>
          <w:rFonts w:ascii="Garamond" w:hAnsi="Garamond" w:cs="Times New Roman"/>
          <w:sz w:val="24"/>
          <w:szCs w:val="24"/>
        </w:rPr>
        <w:t xml:space="preserve"> </w:t>
      </w:r>
      <w:r w:rsidR="00030C16" w:rsidRPr="002E253C">
        <w:rPr>
          <w:rFonts w:ascii="Garamond" w:hAnsi="Garamond" w:cs="Times New Roman"/>
          <w:sz w:val="24"/>
          <w:szCs w:val="24"/>
        </w:rPr>
        <w:t>Lepingu esemel</w:t>
      </w:r>
      <w:r w:rsidRPr="002E253C">
        <w:rPr>
          <w:rFonts w:ascii="Garamond" w:hAnsi="Garamond" w:cs="Times New Roman"/>
          <w:sz w:val="24"/>
          <w:szCs w:val="24"/>
        </w:rPr>
        <w:t xml:space="preserve"> parendusi või ümberehitusi</w:t>
      </w:r>
      <w:r w:rsidR="002255A8" w:rsidRPr="002E253C">
        <w:rPr>
          <w:rFonts w:ascii="Garamond" w:hAnsi="Garamond" w:cs="Times New Roman"/>
          <w:sz w:val="24"/>
          <w:szCs w:val="24"/>
        </w:rPr>
        <w:t xml:space="preserve">. </w:t>
      </w:r>
      <w:r w:rsidRPr="002E253C">
        <w:rPr>
          <w:rFonts w:ascii="Garamond" w:hAnsi="Garamond" w:cs="Times New Roman"/>
          <w:sz w:val="24"/>
          <w:szCs w:val="24"/>
        </w:rPr>
        <w:t>Üürnikul</w:t>
      </w:r>
      <w:r w:rsidR="002255A8" w:rsidRPr="002E253C">
        <w:rPr>
          <w:rFonts w:ascii="Garamond" w:hAnsi="Garamond" w:cs="Times New Roman"/>
          <w:sz w:val="24"/>
          <w:szCs w:val="24"/>
        </w:rPr>
        <w:t xml:space="preserve"> tekib</w:t>
      </w:r>
      <w:r w:rsidRPr="002E253C">
        <w:rPr>
          <w:rFonts w:ascii="Garamond" w:hAnsi="Garamond" w:cs="Times New Roman"/>
          <w:sz w:val="24"/>
          <w:szCs w:val="24"/>
        </w:rPr>
        <w:t xml:space="preserve"> õigus hüvitise saamiseks Üürileandjalt üksnes Üürileandja</w:t>
      </w:r>
      <w:r w:rsidR="001313FE">
        <w:rPr>
          <w:rFonts w:ascii="Garamond" w:hAnsi="Garamond" w:cs="Times New Roman"/>
          <w:sz w:val="24"/>
          <w:szCs w:val="24"/>
        </w:rPr>
        <w:t xml:space="preserve"> eelneva </w:t>
      </w:r>
      <w:r w:rsidR="002255A8" w:rsidRPr="002E253C">
        <w:rPr>
          <w:rFonts w:ascii="Garamond" w:hAnsi="Garamond" w:cs="Times New Roman"/>
          <w:sz w:val="24"/>
          <w:szCs w:val="24"/>
        </w:rPr>
        <w:t xml:space="preserve">vastavasisulise kirjaliku nõusoleku olemasolul; </w:t>
      </w:r>
    </w:p>
    <w:p w14:paraId="28BB12E8" w14:textId="77777777" w:rsidR="00260A66" w:rsidRPr="00260A66" w:rsidRDefault="00260A66" w:rsidP="00260A66">
      <w:pPr>
        <w:pStyle w:val="Loendilik"/>
        <w:tabs>
          <w:tab w:val="left" w:pos="284"/>
        </w:tabs>
        <w:spacing w:line="240" w:lineRule="auto"/>
        <w:ind w:left="426"/>
        <w:jc w:val="both"/>
        <w:rPr>
          <w:rFonts w:ascii="Garamond" w:hAnsi="Garamond" w:cs="Times New Roman"/>
          <w:sz w:val="24"/>
          <w:szCs w:val="24"/>
        </w:rPr>
      </w:pPr>
    </w:p>
    <w:p w14:paraId="09BF7A1C" w14:textId="45B836D7" w:rsidR="00C55D7B" w:rsidRDefault="00C55D7B" w:rsidP="001313FE">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ÜÜRNIKU KOHUSTUSED</w:t>
      </w:r>
    </w:p>
    <w:p w14:paraId="471CA53B" w14:textId="77777777" w:rsidR="001313FE" w:rsidRPr="002E253C" w:rsidRDefault="001313FE" w:rsidP="001313FE">
      <w:pPr>
        <w:pStyle w:val="Loendilik"/>
        <w:tabs>
          <w:tab w:val="left" w:pos="0"/>
        </w:tabs>
        <w:spacing w:line="240" w:lineRule="auto"/>
        <w:ind w:left="360"/>
        <w:jc w:val="both"/>
        <w:rPr>
          <w:rFonts w:ascii="Garamond" w:hAnsi="Garamond" w:cs="Times New Roman"/>
          <w:b/>
          <w:bCs/>
          <w:sz w:val="24"/>
          <w:szCs w:val="24"/>
        </w:rPr>
      </w:pPr>
    </w:p>
    <w:p w14:paraId="00159E04" w14:textId="5BF7BB9B" w:rsidR="00C55D7B" w:rsidRPr="002E253C" w:rsidRDefault="008B32B7" w:rsidP="001313FE">
      <w:pPr>
        <w:tabs>
          <w:tab w:val="left" w:pos="284"/>
        </w:tabs>
        <w:spacing w:line="240" w:lineRule="auto"/>
        <w:jc w:val="both"/>
        <w:rPr>
          <w:rFonts w:ascii="Garamond" w:hAnsi="Garamond" w:cs="Times New Roman"/>
          <w:sz w:val="24"/>
          <w:szCs w:val="24"/>
        </w:rPr>
      </w:pPr>
      <w:r w:rsidRPr="002E253C">
        <w:rPr>
          <w:rFonts w:ascii="Garamond" w:hAnsi="Garamond" w:cs="Times New Roman"/>
          <w:sz w:val="24"/>
          <w:szCs w:val="24"/>
        </w:rPr>
        <w:t>Üürnik on kohustatud:</w:t>
      </w:r>
    </w:p>
    <w:p w14:paraId="4CDA2738" w14:textId="799CEE15" w:rsidR="000126DD" w:rsidRPr="002E253C" w:rsidRDefault="000126DD"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võtma Lepingu eseme Üürileandjalt Akti alusel vastu;</w:t>
      </w:r>
    </w:p>
    <w:p w14:paraId="71B9D5F7" w14:textId="08E7A270" w:rsidR="000126DD" w:rsidRPr="002E253C" w:rsidRDefault="000126DD"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 xml:space="preserve">valdama ja kasutama </w:t>
      </w:r>
      <w:r w:rsidR="00030C16" w:rsidRPr="002E253C">
        <w:rPr>
          <w:rFonts w:ascii="Garamond" w:hAnsi="Garamond" w:cs="Times New Roman"/>
          <w:sz w:val="24"/>
          <w:szCs w:val="24"/>
        </w:rPr>
        <w:t xml:space="preserve">Lepingu eset </w:t>
      </w:r>
      <w:r w:rsidRPr="002E253C">
        <w:rPr>
          <w:rFonts w:ascii="Garamond" w:hAnsi="Garamond" w:cs="Times New Roman"/>
          <w:sz w:val="24"/>
          <w:szCs w:val="24"/>
        </w:rPr>
        <w:t>Lepingus märgitud sihtotstarbe kohaselt</w:t>
      </w:r>
      <w:r w:rsidR="00C00939" w:rsidRPr="002E253C">
        <w:rPr>
          <w:rFonts w:ascii="Garamond" w:hAnsi="Garamond" w:cs="Times New Roman"/>
          <w:sz w:val="24"/>
          <w:szCs w:val="24"/>
        </w:rPr>
        <w:t xml:space="preserve"> ja heaperemehelikult</w:t>
      </w:r>
      <w:r w:rsidRPr="002E253C">
        <w:rPr>
          <w:rFonts w:ascii="Garamond" w:hAnsi="Garamond" w:cs="Times New Roman"/>
          <w:sz w:val="24"/>
          <w:szCs w:val="24"/>
        </w:rPr>
        <w:t xml:space="preserve"> ning hoiduma Lepingu eseme või kommunikatsioonide või Üürileandja muu vara mistahes kahjustamisest</w:t>
      </w:r>
      <w:r w:rsidR="00C00939" w:rsidRPr="002E253C">
        <w:rPr>
          <w:rFonts w:ascii="Garamond" w:hAnsi="Garamond" w:cs="Times New Roman"/>
          <w:sz w:val="24"/>
          <w:szCs w:val="24"/>
        </w:rPr>
        <w:t>, võttes tarvitusele vajalikud abinõud</w:t>
      </w:r>
      <w:r w:rsidRPr="002E253C">
        <w:rPr>
          <w:rFonts w:ascii="Garamond" w:hAnsi="Garamond" w:cs="Times New Roman"/>
          <w:sz w:val="24"/>
          <w:szCs w:val="24"/>
        </w:rPr>
        <w:t>;</w:t>
      </w:r>
    </w:p>
    <w:p w14:paraId="40C03D3A" w14:textId="22AC37BB" w:rsidR="0015385A" w:rsidRPr="002E253C" w:rsidRDefault="0015385A"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 xml:space="preserve">täitma Lepingust </w:t>
      </w:r>
      <w:r w:rsidR="001360C4" w:rsidRPr="002E253C">
        <w:rPr>
          <w:rFonts w:ascii="Garamond" w:hAnsi="Garamond" w:cs="Times New Roman"/>
          <w:sz w:val="24"/>
          <w:szCs w:val="24"/>
        </w:rPr>
        <w:t>ja õigusaktidest tulenevaid kohustusi;</w:t>
      </w:r>
    </w:p>
    <w:p w14:paraId="38BA04E5" w14:textId="28CA3C93" w:rsidR="0015385A" w:rsidRPr="002E253C" w:rsidRDefault="0015385A"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tasuma</w:t>
      </w:r>
      <w:r w:rsidR="000E167A" w:rsidRPr="002E253C">
        <w:rPr>
          <w:rFonts w:ascii="Garamond" w:hAnsi="Garamond" w:cs="Times New Roman"/>
          <w:sz w:val="24"/>
          <w:szCs w:val="24"/>
        </w:rPr>
        <w:t xml:space="preserve"> igakuiselt </w:t>
      </w:r>
      <w:r w:rsidR="00030C16" w:rsidRPr="002E253C">
        <w:rPr>
          <w:rFonts w:ascii="Garamond" w:hAnsi="Garamond" w:cs="Times New Roman"/>
          <w:sz w:val="24"/>
          <w:szCs w:val="24"/>
        </w:rPr>
        <w:t>Lepingu eseme</w:t>
      </w:r>
      <w:r w:rsidR="000E167A" w:rsidRPr="002E253C">
        <w:rPr>
          <w:rFonts w:ascii="Garamond" w:hAnsi="Garamond" w:cs="Times New Roman"/>
          <w:sz w:val="24"/>
          <w:szCs w:val="24"/>
        </w:rPr>
        <w:t xml:space="preserve"> kasutamise eest Üüri ja </w:t>
      </w:r>
      <w:r w:rsidR="00CE0AAD" w:rsidRPr="002E253C">
        <w:rPr>
          <w:rFonts w:ascii="Garamond" w:hAnsi="Garamond" w:cs="Times New Roman"/>
          <w:sz w:val="24"/>
          <w:szCs w:val="24"/>
        </w:rPr>
        <w:t>K</w:t>
      </w:r>
      <w:r w:rsidR="000E167A" w:rsidRPr="002E253C">
        <w:rPr>
          <w:rFonts w:ascii="Garamond" w:hAnsi="Garamond" w:cs="Times New Roman"/>
          <w:sz w:val="24"/>
          <w:szCs w:val="24"/>
        </w:rPr>
        <w:t>õrvakulusid</w:t>
      </w:r>
      <w:r w:rsidR="00C00939" w:rsidRPr="002E253C">
        <w:rPr>
          <w:rFonts w:ascii="Garamond" w:hAnsi="Garamond" w:cs="Times New Roman"/>
          <w:sz w:val="24"/>
          <w:szCs w:val="24"/>
        </w:rPr>
        <w:t xml:space="preserve"> vastavalt </w:t>
      </w:r>
      <w:r w:rsidR="000E167A" w:rsidRPr="002E253C">
        <w:rPr>
          <w:rFonts w:ascii="Garamond" w:hAnsi="Garamond" w:cs="Times New Roman"/>
          <w:sz w:val="24"/>
          <w:szCs w:val="24"/>
        </w:rPr>
        <w:t>Lepingu</w:t>
      </w:r>
      <w:r w:rsidR="00C00939" w:rsidRPr="002E253C">
        <w:rPr>
          <w:rFonts w:ascii="Garamond" w:hAnsi="Garamond" w:cs="Times New Roman"/>
          <w:sz w:val="24"/>
          <w:szCs w:val="24"/>
        </w:rPr>
        <w:t>le;</w:t>
      </w:r>
    </w:p>
    <w:p w14:paraId="18A7CBD4" w14:textId="48237E81" w:rsidR="000126DD" w:rsidRPr="002E253C" w:rsidRDefault="000126DD"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lastRenderedPageBreak/>
        <w:t>tagama Lepingu esemel heakorra ja puhtuse ning töö- ja tuleohutuse, sanitaar- ja keskkonnakaitse nõuete ning muude õigusaktidest ja headest kommetest tulenevate nõuete täpne täitmine;</w:t>
      </w:r>
    </w:p>
    <w:p w14:paraId="21534531" w14:textId="24954712" w:rsidR="0015385A" w:rsidRPr="002E253C" w:rsidRDefault="000126DD"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hoidma Lepingu eset oma kulul heas korras ning tegema Lepingu eseme ta</w:t>
      </w:r>
      <w:r w:rsidR="00E8713E" w:rsidRPr="002E253C">
        <w:rPr>
          <w:rFonts w:ascii="Garamond" w:hAnsi="Garamond" w:cs="Times New Roman"/>
          <w:sz w:val="24"/>
          <w:szCs w:val="24"/>
        </w:rPr>
        <w:t xml:space="preserve">valiseks </w:t>
      </w:r>
      <w:r w:rsidRPr="002E253C">
        <w:rPr>
          <w:rFonts w:ascii="Garamond" w:hAnsi="Garamond" w:cs="Times New Roman"/>
          <w:sz w:val="24"/>
          <w:szCs w:val="24"/>
        </w:rPr>
        <w:t>korrashoiuks</w:t>
      </w:r>
      <w:r w:rsidR="00E8713E" w:rsidRPr="002E253C">
        <w:rPr>
          <w:rFonts w:ascii="Garamond" w:hAnsi="Garamond" w:cs="Times New Roman"/>
          <w:sz w:val="24"/>
          <w:szCs w:val="24"/>
        </w:rPr>
        <w:t xml:space="preserve"> vajalikke toiminguid</w:t>
      </w:r>
      <w:r w:rsidR="00CE0AAD" w:rsidRPr="002E253C">
        <w:rPr>
          <w:rFonts w:ascii="Garamond" w:hAnsi="Garamond" w:cs="Times New Roman"/>
          <w:sz w:val="24"/>
          <w:szCs w:val="24"/>
        </w:rPr>
        <w:t>, sh t</w:t>
      </w:r>
      <w:r w:rsidR="00626249" w:rsidRPr="002E253C">
        <w:rPr>
          <w:rFonts w:ascii="Garamond" w:hAnsi="Garamond" w:cs="Times New Roman"/>
          <w:sz w:val="24"/>
          <w:szCs w:val="24"/>
        </w:rPr>
        <w:t>agama</w:t>
      </w:r>
      <w:r w:rsidR="00CE0AAD" w:rsidRPr="002E253C">
        <w:rPr>
          <w:rFonts w:ascii="Garamond" w:hAnsi="Garamond" w:cs="Times New Roman"/>
          <w:sz w:val="24"/>
          <w:szCs w:val="24"/>
        </w:rPr>
        <w:t xml:space="preserve"> </w:t>
      </w:r>
      <w:r w:rsidR="00030C16" w:rsidRPr="002E253C">
        <w:rPr>
          <w:rFonts w:ascii="Garamond" w:hAnsi="Garamond" w:cs="Times New Roman"/>
          <w:sz w:val="24"/>
          <w:szCs w:val="24"/>
        </w:rPr>
        <w:t>Lepingu eseme</w:t>
      </w:r>
      <w:r w:rsidR="00CE0AAD" w:rsidRPr="002E253C">
        <w:rPr>
          <w:rFonts w:ascii="Garamond" w:hAnsi="Garamond" w:cs="Times New Roman"/>
          <w:sz w:val="24"/>
          <w:szCs w:val="24"/>
        </w:rPr>
        <w:t xml:space="preserve"> juurde kuuluva maa</w:t>
      </w:r>
      <w:r w:rsidR="0026365F">
        <w:rPr>
          <w:rFonts w:ascii="Garamond" w:hAnsi="Garamond" w:cs="Times New Roman"/>
          <w:sz w:val="24"/>
          <w:szCs w:val="24"/>
        </w:rPr>
        <w:t xml:space="preserve"> korrashoiu aastaringselt</w:t>
      </w:r>
      <w:r w:rsidR="00CE0AAD" w:rsidRPr="002E253C">
        <w:rPr>
          <w:rFonts w:ascii="Garamond" w:hAnsi="Garamond" w:cs="Times New Roman"/>
          <w:sz w:val="24"/>
          <w:szCs w:val="24"/>
        </w:rPr>
        <w:t xml:space="preserve">;  </w:t>
      </w:r>
    </w:p>
    <w:p w14:paraId="14B8FD52" w14:textId="61D4B95A" w:rsidR="000126DD" w:rsidRPr="002E253C" w:rsidRDefault="0015385A"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lubama Üürileandja</w:t>
      </w:r>
      <w:r w:rsidR="00626249" w:rsidRPr="002E253C">
        <w:rPr>
          <w:rFonts w:ascii="Garamond" w:hAnsi="Garamond" w:cs="Times New Roman"/>
          <w:sz w:val="24"/>
          <w:szCs w:val="24"/>
        </w:rPr>
        <w:t>l</w:t>
      </w:r>
      <w:r w:rsidRPr="002E253C">
        <w:rPr>
          <w:rFonts w:ascii="Garamond" w:hAnsi="Garamond" w:cs="Times New Roman"/>
          <w:sz w:val="24"/>
          <w:szCs w:val="24"/>
        </w:rPr>
        <w:t xml:space="preserve"> kooskõlas seaduses ja Lepingus sätestatuga kontrollida Lepingu eseme seisukorda ja Lepingujärgset ja sihtotstarbelist kasutamist ning keskkonna-, sanitaarkaitse, töö- ja tuleohutuse ning muude õigusaktidest tulenevate nõuete järgimist</w:t>
      </w:r>
      <w:r w:rsidR="00A42CAF" w:rsidRPr="002E253C">
        <w:rPr>
          <w:rFonts w:ascii="Garamond" w:hAnsi="Garamond" w:cs="Times New Roman"/>
          <w:sz w:val="24"/>
          <w:szCs w:val="24"/>
        </w:rPr>
        <w:t>;</w:t>
      </w:r>
    </w:p>
    <w:p w14:paraId="588F7350" w14:textId="3D57C875" w:rsidR="0015385A" w:rsidRPr="002E253C" w:rsidRDefault="0015385A"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täitma Üürileandja poolt tehtud ettekirjutusi vastavalt käesolevas Lepingus sätestatule;</w:t>
      </w:r>
    </w:p>
    <w:p w14:paraId="5B53334E" w14:textId="5D789D8C" w:rsidR="00A42CAF" w:rsidRPr="002E253C" w:rsidRDefault="0015385A" w:rsidP="001313FE">
      <w:pPr>
        <w:pStyle w:val="Loendilik"/>
        <w:numPr>
          <w:ilvl w:val="1"/>
          <w:numId w:val="1"/>
        </w:numPr>
        <w:tabs>
          <w:tab w:val="left" w:pos="284"/>
        </w:tabs>
        <w:spacing w:line="240" w:lineRule="auto"/>
        <w:ind w:left="426" w:hanging="426"/>
        <w:jc w:val="both"/>
        <w:rPr>
          <w:rFonts w:ascii="Garamond" w:hAnsi="Garamond" w:cs="Times New Roman"/>
          <w:sz w:val="24"/>
          <w:szCs w:val="24"/>
        </w:rPr>
      </w:pPr>
      <w:r w:rsidRPr="002E253C">
        <w:rPr>
          <w:rFonts w:ascii="Garamond" w:hAnsi="Garamond" w:cs="Times New Roman"/>
          <w:sz w:val="24"/>
          <w:szCs w:val="24"/>
        </w:rPr>
        <w:t>viivitamata teavitama Üürileandjat asjaoludest, mis võivad põhjustada Lepingu eseme või muu Üürileandja vara või õiguste kahjustamist;</w:t>
      </w:r>
    </w:p>
    <w:p w14:paraId="52141895" w14:textId="59A6D40D" w:rsidR="0015385A" w:rsidRPr="002E253C" w:rsidRDefault="0015385A" w:rsidP="001313FE">
      <w:pPr>
        <w:pStyle w:val="Loendilik"/>
        <w:numPr>
          <w:ilvl w:val="1"/>
          <w:numId w:val="1"/>
        </w:numPr>
        <w:tabs>
          <w:tab w:val="left" w:pos="284"/>
        </w:tabs>
        <w:spacing w:line="240" w:lineRule="auto"/>
        <w:ind w:left="426" w:hanging="568"/>
        <w:jc w:val="both"/>
        <w:rPr>
          <w:rFonts w:ascii="Garamond" w:hAnsi="Garamond" w:cs="Times New Roman"/>
          <w:sz w:val="24"/>
          <w:szCs w:val="24"/>
        </w:rPr>
      </w:pPr>
      <w:r w:rsidRPr="002E253C">
        <w:rPr>
          <w:rFonts w:ascii="Garamond" w:hAnsi="Garamond" w:cs="Times New Roman"/>
          <w:sz w:val="24"/>
          <w:szCs w:val="24"/>
        </w:rPr>
        <w:t>teatama Üürileandjale viivitamatult kirjalikult Üürniku ümberkujundamisest, ühinemisest, jagunemisest või likvideerimis- või pankrotimenetluse alustamisest Üürniku suhtes;</w:t>
      </w:r>
    </w:p>
    <w:p w14:paraId="00F86006" w14:textId="77777777" w:rsidR="0015385A" w:rsidRPr="002E253C" w:rsidRDefault="0015385A" w:rsidP="001313FE">
      <w:pPr>
        <w:pStyle w:val="Loendilik"/>
        <w:numPr>
          <w:ilvl w:val="1"/>
          <w:numId w:val="1"/>
        </w:numPr>
        <w:tabs>
          <w:tab w:val="left" w:pos="284"/>
        </w:tabs>
        <w:spacing w:line="240" w:lineRule="auto"/>
        <w:ind w:left="426" w:hanging="568"/>
        <w:jc w:val="both"/>
        <w:rPr>
          <w:rFonts w:ascii="Garamond" w:hAnsi="Garamond" w:cs="Times New Roman"/>
          <w:sz w:val="24"/>
          <w:szCs w:val="24"/>
        </w:rPr>
      </w:pPr>
      <w:r w:rsidRPr="002E253C">
        <w:rPr>
          <w:rFonts w:ascii="Garamond" w:hAnsi="Garamond" w:cs="Times New Roman"/>
          <w:sz w:val="24"/>
          <w:szCs w:val="24"/>
        </w:rPr>
        <w:t>Lepingu lõpetamisel tagastama Üürileandjale Lepingu ese viivitamatult Üürileandjale samas seisundis ja korras nagu Lepingu eseme üleandmisel ning mis on fikseeritud Aktis, arvestades tavapärast kulumist;</w:t>
      </w:r>
    </w:p>
    <w:p w14:paraId="7021CD30" w14:textId="1ED8F842" w:rsidR="0015385A" w:rsidRPr="002E253C" w:rsidRDefault="001313FE" w:rsidP="001313FE">
      <w:pPr>
        <w:pStyle w:val="Loendilik"/>
        <w:numPr>
          <w:ilvl w:val="1"/>
          <w:numId w:val="1"/>
        </w:numPr>
        <w:tabs>
          <w:tab w:val="left" w:pos="284"/>
        </w:tabs>
        <w:spacing w:line="240" w:lineRule="auto"/>
        <w:ind w:left="426" w:hanging="568"/>
        <w:jc w:val="both"/>
        <w:rPr>
          <w:rFonts w:ascii="Garamond" w:hAnsi="Garamond" w:cs="Times New Roman"/>
          <w:sz w:val="24"/>
          <w:szCs w:val="24"/>
        </w:rPr>
      </w:pPr>
      <w:r>
        <w:rPr>
          <w:rFonts w:ascii="Garamond" w:hAnsi="Garamond" w:cs="Times New Roman"/>
          <w:sz w:val="24"/>
          <w:szCs w:val="24"/>
        </w:rPr>
        <w:t>a</w:t>
      </w:r>
      <w:r w:rsidR="0015385A" w:rsidRPr="002E253C">
        <w:rPr>
          <w:rFonts w:ascii="Garamond" w:hAnsi="Garamond" w:cs="Times New Roman"/>
          <w:sz w:val="24"/>
          <w:szCs w:val="24"/>
        </w:rPr>
        <w:t xml:space="preserve">ndma Lepingu lõppemisel Lepingu ese üle koos Lepingu esemele tehtud parendustega, mida ei ole võimalik eraldada Lepingu eset kahjustamata või mille eest on Üürileandja tasunud Üürnikule hüvitist ning avaldanud soovi need </w:t>
      </w:r>
      <w:r w:rsidR="00030C16" w:rsidRPr="002E253C">
        <w:rPr>
          <w:rFonts w:ascii="Garamond" w:hAnsi="Garamond" w:cs="Times New Roman"/>
          <w:sz w:val="24"/>
          <w:szCs w:val="24"/>
        </w:rPr>
        <w:t>Lepingu esemele</w:t>
      </w:r>
      <w:r w:rsidR="0015385A" w:rsidRPr="002E253C">
        <w:rPr>
          <w:rFonts w:ascii="Garamond" w:hAnsi="Garamond" w:cs="Times New Roman"/>
          <w:sz w:val="24"/>
          <w:szCs w:val="24"/>
        </w:rPr>
        <w:t xml:space="preserve"> jätta;</w:t>
      </w:r>
    </w:p>
    <w:p w14:paraId="6FE6B6D9" w14:textId="0A5085B2" w:rsidR="00C66432" w:rsidRPr="00C66432" w:rsidRDefault="0015385A" w:rsidP="00C66432">
      <w:pPr>
        <w:pStyle w:val="Loendilik"/>
        <w:numPr>
          <w:ilvl w:val="1"/>
          <w:numId w:val="1"/>
        </w:numPr>
        <w:tabs>
          <w:tab w:val="left" w:pos="284"/>
        </w:tabs>
        <w:spacing w:line="240" w:lineRule="auto"/>
        <w:ind w:left="426" w:hanging="568"/>
        <w:jc w:val="both"/>
        <w:rPr>
          <w:rFonts w:ascii="Garamond" w:hAnsi="Garamond" w:cs="Times New Roman"/>
          <w:sz w:val="24"/>
          <w:szCs w:val="24"/>
        </w:rPr>
      </w:pPr>
      <w:r w:rsidRPr="002E253C">
        <w:rPr>
          <w:rFonts w:ascii="Garamond" w:hAnsi="Garamond" w:cs="Times New Roman"/>
          <w:sz w:val="24"/>
          <w:szCs w:val="24"/>
        </w:rPr>
        <w:t>Üürileandja eelneva kirjaliku nõusolekuta mitte andma Lepingu eset ega Lepingust tulenevaid õigusi ja/või kohustusi kolmandatele isikutele ega koormama neid kolmandate isikute kasuks ega andma allüürile või muul alusel kasutusse</w:t>
      </w:r>
      <w:r w:rsidR="00771B3D" w:rsidRPr="002E253C">
        <w:rPr>
          <w:rFonts w:ascii="Garamond" w:hAnsi="Garamond" w:cs="Times New Roman"/>
          <w:sz w:val="24"/>
          <w:szCs w:val="24"/>
        </w:rPr>
        <w:t>.</w:t>
      </w:r>
    </w:p>
    <w:p w14:paraId="35D88D9A" w14:textId="77777777" w:rsidR="00C66432" w:rsidRPr="002E253C" w:rsidRDefault="00C66432" w:rsidP="001313FE">
      <w:pPr>
        <w:pStyle w:val="Loendilik"/>
        <w:tabs>
          <w:tab w:val="left" w:pos="284"/>
        </w:tabs>
        <w:spacing w:line="240" w:lineRule="auto"/>
        <w:ind w:left="426"/>
        <w:jc w:val="both"/>
        <w:rPr>
          <w:rFonts w:ascii="Garamond" w:hAnsi="Garamond" w:cs="Times New Roman"/>
          <w:sz w:val="24"/>
          <w:szCs w:val="24"/>
        </w:rPr>
      </w:pPr>
    </w:p>
    <w:p w14:paraId="27348495" w14:textId="77777777" w:rsidR="00771B3D" w:rsidRPr="002E253C" w:rsidRDefault="00771B3D" w:rsidP="001313FE">
      <w:pPr>
        <w:pStyle w:val="Loendilik"/>
        <w:tabs>
          <w:tab w:val="left" w:pos="284"/>
        </w:tabs>
        <w:spacing w:line="240" w:lineRule="auto"/>
        <w:ind w:left="426"/>
        <w:jc w:val="both"/>
        <w:rPr>
          <w:rFonts w:ascii="Garamond" w:hAnsi="Garamond" w:cs="Times New Roman"/>
          <w:sz w:val="24"/>
          <w:szCs w:val="24"/>
        </w:rPr>
      </w:pPr>
    </w:p>
    <w:p w14:paraId="575C09C7" w14:textId="4AE7E64D" w:rsidR="00C66432" w:rsidRPr="00C66432" w:rsidRDefault="00765E7C" w:rsidP="00C66432">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KAHJU HÜVITAMINE</w:t>
      </w:r>
    </w:p>
    <w:p w14:paraId="6DB4ADF1" w14:textId="77777777" w:rsidR="00B77159" w:rsidRPr="002E253C" w:rsidRDefault="00B77159" w:rsidP="001313FE">
      <w:pPr>
        <w:pStyle w:val="Loendilik"/>
        <w:tabs>
          <w:tab w:val="left" w:pos="284"/>
        </w:tabs>
        <w:spacing w:line="240" w:lineRule="auto"/>
        <w:ind w:left="360"/>
        <w:jc w:val="both"/>
        <w:rPr>
          <w:rFonts w:ascii="Garamond" w:hAnsi="Garamond" w:cs="Times New Roman"/>
          <w:b/>
          <w:bCs/>
          <w:sz w:val="24"/>
          <w:szCs w:val="24"/>
        </w:rPr>
      </w:pPr>
    </w:p>
    <w:p w14:paraId="2E50DFF9" w14:textId="1B035BAD" w:rsidR="00765E7C" w:rsidRPr="002E253C" w:rsidRDefault="00765E7C" w:rsidP="001313FE">
      <w:pPr>
        <w:pStyle w:val="Loendilik"/>
        <w:numPr>
          <w:ilvl w:val="1"/>
          <w:numId w:val="1"/>
        </w:numPr>
        <w:tabs>
          <w:tab w:val="left" w:pos="284"/>
        </w:tabs>
        <w:spacing w:line="240" w:lineRule="auto"/>
        <w:ind w:left="284" w:hanging="426"/>
        <w:jc w:val="both"/>
        <w:rPr>
          <w:rFonts w:ascii="Garamond" w:hAnsi="Garamond" w:cs="Times New Roman"/>
          <w:b/>
          <w:bCs/>
          <w:sz w:val="24"/>
          <w:szCs w:val="24"/>
        </w:rPr>
      </w:pPr>
      <w:r w:rsidRPr="002E253C">
        <w:rPr>
          <w:rFonts w:ascii="Garamond" w:hAnsi="Garamond"/>
          <w:spacing w:val="-3"/>
          <w:sz w:val="24"/>
          <w:szCs w:val="24"/>
        </w:rPr>
        <w:t xml:space="preserve">Pooled on kohustatud </w:t>
      </w:r>
      <w:r w:rsidRPr="002E253C">
        <w:rPr>
          <w:rFonts w:ascii="Garamond" w:hAnsi="Garamond"/>
          <w:sz w:val="24"/>
          <w:szCs w:val="24"/>
        </w:rPr>
        <w:t>täielikult hüvitama teineteisele oma kohustuse rikkumisega tekitatud kahju, välja arvatud juhul, kui kahju tekitanud Pool ei vastuta kahju tekkimise eest vastavalt</w:t>
      </w:r>
      <w:r w:rsidR="00CE0AAD" w:rsidRPr="002E253C">
        <w:rPr>
          <w:rFonts w:ascii="Garamond" w:hAnsi="Garamond"/>
          <w:sz w:val="24"/>
          <w:szCs w:val="24"/>
        </w:rPr>
        <w:t xml:space="preserve"> Lepingu</w:t>
      </w:r>
      <w:r w:rsidRPr="002E253C">
        <w:rPr>
          <w:rFonts w:ascii="Garamond" w:hAnsi="Garamond"/>
          <w:sz w:val="24"/>
          <w:szCs w:val="24"/>
        </w:rPr>
        <w:t xml:space="preserve"> </w:t>
      </w:r>
      <w:r w:rsidR="00CE0AAD" w:rsidRPr="002E253C">
        <w:rPr>
          <w:rFonts w:ascii="Garamond" w:hAnsi="Garamond"/>
          <w:sz w:val="24"/>
          <w:szCs w:val="24"/>
        </w:rPr>
        <w:t xml:space="preserve">p-s 9 sätestatule. </w:t>
      </w:r>
    </w:p>
    <w:p w14:paraId="4C4E5A09" w14:textId="280C0D3E" w:rsidR="00765E7C" w:rsidRPr="002E253C" w:rsidRDefault="00765E7C" w:rsidP="001313FE">
      <w:pPr>
        <w:pStyle w:val="Loendilik"/>
        <w:numPr>
          <w:ilvl w:val="1"/>
          <w:numId w:val="1"/>
        </w:numPr>
        <w:tabs>
          <w:tab w:val="left" w:pos="284"/>
        </w:tabs>
        <w:spacing w:line="240" w:lineRule="auto"/>
        <w:ind w:left="284" w:hanging="426"/>
        <w:jc w:val="both"/>
        <w:rPr>
          <w:rFonts w:ascii="Garamond" w:hAnsi="Garamond"/>
          <w:spacing w:val="-3"/>
          <w:sz w:val="24"/>
          <w:szCs w:val="24"/>
        </w:rPr>
      </w:pPr>
      <w:r w:rsidRPr="002E253C">
        <w:rPr>
          <w:rFonts w:ascii="Garamond" w:hAnsi="Garamond"/>
          <w:sz w:val="24"/>
          <w:szCs w:val="24"/>
        </w:rPr>
        <w:t>Pool vastutab oma esindaja (juhatuse või seda asendava organi liikme või muu teda esindava isiku) ja isikute, keda ta oma kohustuse täitmiseks kasutab, sealhulgas töötajate</w:t>
      </w:r>
      <w:r w:rsidR="00CE0AAD" w:rsidRPr="002E253C">
        <w:rPr>
          <w:rFonts w:ascii="Garamond" w:hAnsi="Garamond"/>
          <w:sz w:val="24"/>
          <w:szCs w:val="24"/>
        </w:rPr>
        <w:t xml:space="preserve"> </w:t>
      </w:r>
      <w:r w:rsidRPr="002E253C">
        <w:rPr>
          <w:rFonts w:ascii="Garamond" w:hAnsi="Garamond"/>
          <w:sz w:val="24"/>
          <w:szCs w:val="24"/>
        </w:rPr>
        <w:t>või käsundisaajate tegevusega põhjustatud kahju eest samamoodi nagu oma tegevusega põhjustatud kahju eest.</w:t>
      </w:r>
    </w:p>
    <w:p w14:paraId="58C37274" w14:textId="77777777" w:rsidR="00765E7C" w:rsidRPr="002E253C" w:rsidRDefault="00765E7C" w:rsidP="001313FE">
      <w:pPr>
        <w:pStyle w:val="Loendilik"/>
        <w:numPr>
          <w:ilvl w:val="1"/>
          <w:numId w:val="1"/>
        </w:numPr>
        <w:tabs>
          <w:tab w:val="left" w:pos="284"/>
        </w:tabs>
        <w:spacing w:line="240" w:lineRule="auto"/>
        <w:ind w:left="284" w:hanging="426"/>
        <w:jc w:val="both"/>
        <w:rPr>
          <w:rFonts w:ascii="Garamond" w:hAnsi="Garamond"/>
          <w:spacing w:val="-3"/>
          <w:sz w:val="24"/>
          <w:szCs w:val="24"/>
        </w:rPr>
      </w:pPr>
      <w:r w:rsidRPr="002E253C">
        <w:rPr>
          <w:rFonts w:ascii="Garamond" w:hAnsi="Garamond"/>
          <w:sz w:val="24"/>
          <w:szCs w:val="24"/>
        </w:rPr>
        <w:t xml:space="preserve">Punktis 8.1 sätestatud kahju hüvitamise kohustuse täitmisega viivitamise korral kohustub kahju tekitanud Pool maksma teisele Poolele alates kahju tekitamise hetkest viivist null koma </w:t>
      </w:r>
      <w:proofErr w:type="spellStart"/>
      <w:r w:rsidRPr="002E253C">
        <w:rPr>
          <w:rFonts w:ascii="Garamond" w:hAnsi="Garamond"/>
          <w:sz w:val="24"/>
          <w:szCs w:val="24"/>
        </w:rPr>
        <w:t>viisteist</w:t>
      </w:r>
      <w:proofErr w:type="spellEnd"/>
      <w:r w:rsidRPr="002E253C">
        <w:rPr>
          <w:rFonts w:ascii="Garamond" w:hAnsi="Garamond"/>
          <w:sz w:val="24"/>
          <w:szCs w:val="24"/>
        </w:rPr>
        <w:t xml:space="preserve"> protsenti (0,15 %) kahjusummalt iga kahju hüvitamisega viivitatud päeva eest.</w:t>
      </w:r>
    </w:p>
    <w:p w14:paraId="61C38B3D" w14:textId="7063D827" w:rsidR="00765E7C" w:rsidRPr="002E253C" w:rsidRDefault="00765E7C" w:rsidP="001313FE">
      <w:pPr>
        <w:pStyle w:val="Loendilik"/>
        <w:numPr>
          <w:ilvl w:val="1"/>
          <w:numId w:val="1"/>
        </w:numPr>
        <w:tabs>
          <w:tab w:val="left" w:pos="284"/>
        </w:tabs>
        <w:spacing w:line="240" w:lineRule="auto"/>
        <w:ind w:left="284" w:hanging="426"/>
        <w:jc w:val="both"/>
        <w:rPr>
          <w:rFonts w:ascii="Garamond" w:hAnsi="Garamond"/>
          <w:spacing w:val="-3"/>
          <w:sz w:val="24"/>
          <w:szCs w:val="24"/>
        </w:rPr>
      </w:pPr>
      <w:r w:rsidRPr="002E253C">
        <w:rPr>
          <w:rFonts w:ascii="Garamond" w:hAnsi="Garamond"/>
          <w:sz w:val="24"/>
          <w:szCs w:val="24"/>
        </w:rPr>
        <w:t>Ühegi Lepingus või seaduses ettenähtud õiguskaitsevahendi (nt</w:t>
      </w:r>
      <w:r w:rsidR="001313FE">
        <w:rPr>
          <w:rFonts w:ascii="Garamond" w:hAnsi="Garamond"/>
          <w:sz w:val="24"/>
          <w:szCs w:val="24"/>
        </w:rPr>
        <w:t xml:space="preserve"> </w:t>
      </w:r>
      <w:r w:rsidRPr="002E253C">
        <w:rPr>
          <w:rFonts w:ascii="Garamond" w:hAnsi="Garamond"/>
          <w:sz w:val="24"/>
          <w:szCs w:val="24"/>
        </w:rPr>
        <w:t>kohustuste täitmise nõue, leppetrahvi nõue, viivise või intressi nõue, lepingu lõpetamine, omapoolsete kohustuste täitmise peatamine jms) kasutamine ei võta kahju kannatanud Poolelt õigust nõuda teiselt Poolelt täiendavalt kogu temale tekitatud kahju hüvitamist.</w:t>
      </w:r>
    </w:p>
    <w:p w14:paraId="7DBD4342" w14:textId="43F87B3C" w:rsidR="00765E7C" w:rsidRPr="002E253C" w:rsidRDefault="00765E7C" w:rsidP="001313FE">
      <w:pPr>
        <w:pStyle w:val="Loendilik"/>
        <w:numPr>
          <w:ilvl w:val="1"/>
          <w:numId w:val="1"/>
        </w:numPr>
        <w:tabs>
          <w:tab w:val="left" w:pos="284"/>
        </w:tabs>
        <w:spacing w:line="240" w:lineRule="auto"/>
        <w:ind w:left="284" w:hanging="426"/>
        <w:jc w:val="both"/>
        <w:rPr>
          <w:rFonts w:ascii="Garamond" w:hAnsi="Garamond"/>
          <w:spacing w:val="-3"/>
          <w:sz w:val="24"/>
          <w:szCs w:val="24"/>
        </w:rPr>
      </w:pPr>
      <w:r w:rsidRPr="002E253C">
        <w:rPr>
          <w:rFonts w:ascii="Garamond" w:hAnsi="Garamond"/>
          <w:sz w:val="24"/>
          <w:szCs w:val="24"/>
        </w:rPr>
        <w:t>Pool loetakse mistahes asjaolust teadlikuks või seda ette näinuks või olukorras olevaks, kus ta pidi seda teadma või ette nägema, kui asjaolust teadis või nägi seda ette või pidi sellest teadma või seda ette nägema mistahes punktis 9.3 nimetatud isik, kelle eest pool vastavalt punktile 9.3 vastutab.</w:t>
      </w:r>
    </w:p>
    <w:p w14:paraId="6172E947" w14:textId="3D7AFD34" w:rsidR="00C66432" w:rsidRDefault="00C66432" w:rsidP="001313FE">
      <w:pPr>
        <w:spacing w:line="240" w:lineRule="auto"/>
        <w:ind w:right="45"/>
        <w:jc w:val="both"/>
        <w:rPr>
          <w:rFonts w:ascii="Garamond" w:hAnsi="Garamond"/>
          <w:sz w:val="24"/>
          <w:szCs w:val="24"/>
        </w:rPr>
      </w:pPr>
    </w:p>
    <w:p w14:paraId="32507694" w14:textId="77777777" w:rsidR="00C66432" w:rsidRPr="002E253C" w:rsidRDefault="00C66432" w:rsidP="001313FE">
      <w:pPr>
        <w:spacing w:line="240" w:lineRule="auto"/>
        <w:ind w:right="45"/>
        <w:jc w:val="both"/>
        <w:rPr>
          <w:rFonts w:ascii="Garamond" w:hAnsi="Garamond"/>
          <w:sz w:val="24"/>
          <w:szCs w:val="24"/>
        </w:rPr>
      </w:pPr>
    </w:p>
    <w:p w14:paraId="1F87D1E1" w14:textId="2D5E1958" w:rsidR="00C66432" w:rsidRPr="00C66432" w:rsidRDefault="0023355E" w:rsidP="00C66432">
      <w:pPr>
        <w:pStyle w:val="Loendilik"/>
        <w:numPr>
          <w:ilvl w:val="0"/>
          <w:numId w:val="1"/>
        </w:numPr>
        <w:tabs>
          <w:tab w:val="left" w:pos="0"/>
        </w:tabs>
        <w:spacing w:line="240" w:lineRule="auto"/>
        <w:ind w:hanging="644"/>
        <w:jc w:val="both"/>
        <w:rPr>
          <w:rFonts w:ascii="Garamond" w:hAnsi="Garamond"/>
          <w:sz w:val="24"/>
          <w:szCs w:val="24"/>
        </w:rPr>
      </w:pPr>
      <w:r w:rsidRPr="002E253C">
        <w:rPr>
          <w:rFonts w:ascii="Garamond" w:hAnsi="Garamond"/>
          <w:b/>
          <w:sz w:val="24"/>
          <w:szCs w:val="24"/>
        </w:rPr>
        <w:t>VÄÄRAMATU JÕUD</w:t>
      </w:r>
    </w:p>
    <w:p w14:paraId="4A8F06AA" w14:textId="77777777" w:rsidR="00407131" w:rsidRPr="002E253C" w:rsidRDefault="00407131" w:rsidP="001313FE">
      <w:pPr>
        <w:pStyle w:val="Loendilik"/>
        <w:spacing w:line="240" w:lineRule="auto"/>
        <w:ind w:left="360" w:right="45"/>
        <w:jc w:val="both"/>
        <w:rPr>
          <w:rFonts w:ascii="Garamond" w:hAnsi="Garamond"/>
          <w:sz w:val="24"/>
          <w:szCs w:val="24"/>
        </w:rPr>
      </w:pPr>
    </w:p>
    <w:p w14:paraId="4F9B34E1" w14:textId="416854F1" w:rsidR="00765E7C" w:rsidRPr="002E253C" w:rsidRDefault="00765E7C" w:rsidP="00C66432">
      <w:pPr>
        <w:pStyle w:val="Loendilik"/>
        <w:numPr>
          <w:ilvl w:val="1"/>
          <w:numId w:val="1"/>
        </w:numPr>
        <w:tabs>
          <w:tab w:val="left" w:pos="284"/>
        </w:tabs>
        <w:spacing w:line="240" w:lineRule="auto"/>
        <w:ind w:left="284" w:hanging="426"/>
        <w:jc w:val="both"/>
        <w:rPr>
          <w:rFonts w:ascii="Garamond" w:hAnsi="Garamond"/>
          <w:sz w:val="24"/>
          <w:szCs w:val="24"/>
        </w:rPr>
      </w:pPr>
      <w:r w:rsidRPr="002E253C">
        <w:rPr>
          <w:rFonts w:ascii="Garamond" w:hAnsi="Garamond"/>
          <w:sz w:val="24"/>
          <w:szCs w:val="24"/>
        </w:rPr>
        <w:lastRenderedPageBreak/>
        <w:t>Pool ei vastuta oma kohustuse rikkumise eest üksnes juhul, kui ta tõendab, et rikkus kohustust takistava asjaolu tõttu, mida ta ei saanud mõjutada, ja kui sellise takistava asjaolu arvesse</w:t>
      </w:r>
      <w:r w:rsidR="001313FE">
        <w:rPr>
          <w:rFonts w:ascii="Garamond" w:hAnsi="Garamond"/>
          <w:sz w:val="24"/>
          <w:szCs w:val="24"/>
        </w:rPr>
        <w:t xml:space="preserve"> </w:t>
      </w:r>
      <w:r w:rsidRPr="002E253C">
        <w:rPr>
          <w:rFonts w:ascii="Garamond" w:hAnsi="Garamond"/>
          <w:sz w:val="24"/>
          <w:szCs w:val="24"/>
        </w:rPr>
        <w:t>võtmist Lepingu sõlmimise ajal või selle vältimist või takistavast asjaolust või selle tagajärgedest ülesaamist ei saanud temalt mõistlikkuse põhimõttest lähtudes oodata.</w:t>
      </w:r>
    </w:p>
    <w:p w14:paraId="46BC8179" w14:textId="20324FA8" w:rsidR="00765E7C" w:rsidRPr="002E253C" w:rsidRDefault="00765E7C" w:rsidP="00C66432">
      <w:pPr>
        <w:pStyle w:val="Loendilik"/>
        <w:numPr>
          <w:ilvl w:val="1"/>
          <w:numId w:val="1"/>
        </w:numPr>
        <w:tabs>
          <w:tab w:val="left" w:pos="284"/>
        </w:tabs>
        <w:spacing w:line="240" w:lineRule="auto"/>
        <w:ind w:left="284" w:hanging="426"/>
        <w:jc w:val="both"/>
        <w:rPr>
          <w:rFonts w:ascii="Garamond" w:hAnsi="Garamond"/>
          <w:sz w:val="24"/>
          <w:szCs w:val="24"/>
        </w:rPr>
      </w:pPr>
      <w:r w:rsidRPr="002E253C">
        <w:rPr>
          <w:rFonts w:ascii="Garamond" w:hAnsi="Garamond"/>
          <w:sz w:val="24"/>
          <w:szCs w:val="24"/>
        </w:rPr>
        <w:t>Kui punktis 9.1 nimetatud takistav asjaolu on ainult ajutine, ei vastuta Pool kohustuse rikkumise eest üksnes aja vältel, mil takistav asjaolu mõjutas kohustuse täitmist.</w:t>
      </w:r>
    </w:p>
    <w:p w14:paraId="020CA5DF" w14:textId="091F8539" w:rsidR="00765E7C" w:rsidRPr="002E253C" w:rsidRDefault="00765E7C" w:rsidP="00C66432">
      <w:pPr>
        <w:pStyle w:val="Loendilik"/>
        <w:numPr>
          <w:ilvl w:val="1"/>
          <w:numId w:val="1"/>
        </w:numPr>
        <w:tabs>
          <w:tab w:val="left" w:pos="284"/>
        </w:tabs>
        <w:spacing w:line="240" w:lineRule="auto"/>
        <w:ind w:left="284" w:hanging="426"/>
        <w:jc w:val="both"/>
        <w:rPr>
          <w:rFonts w:ascii="Garamond" w:hAnsi="Garamond"/>
          <w:sz w:val="24"/>
          <w:szCs w:val="24"/>
        </w:rPr>
      </w:pPr>
      <w:r w:rsidRPr="002E253C">
        <w:rPr>
          <w:rFonts w:ascii="Garamond" w:hAnsi="Garamond"/>
          <w:sz w:val="24"/>
          <w:szCs w:val="24"/>
        </w:rPr>
        <w:t>Pool loetakse vastutavaks kohustuse rikkumise eest, kui kohustuse rikkumise eest vastutab tema esindaja (juhatuse või seda asendava organi liige või muu Poolt esindav isik), isik, keda ta oma kohustuste täitmiseks kasutab, sealhulgas töötaja, käsundatu</w:t>
      </w:r>
      <w:r w:rsidR="00407131" w:rsidRPr="002E253C">
        <w:rPr>
          <w:rFonts w:ascii="Garamond" w:hAnsi="Garamond"/>
          <w:sz w:val="24"/>
          <w:szCs w:val="24"/>
        </w:rPr>
        <w:t xml:space="preserve"> </w:t>
      </w:r>
      <w:r w:rsidRPr="002E253C">
        <w:rPr>
          <w:rFonts w:ascii="Garamond" w:hAnsi="Garamond"/>
          <w:sz w:val="24"/>
          <w:szCs w:val="24"/>
        </w:rPr>
        <w:t>või muu isik, kellele Pool usaldas Lepingu või selle osa täitmise.</w:t>
      </w:r>
    </w:p>
    <w:p w14:paraId="622F67C5" w14:textId="201EDA38" w:rsidR="00765E7C" w:rsidRPr="002E253C" w:rsidRDefault="00765E7C" w:rsidP="00C66432">
      <w:pPr>
        <w:pStyle w:val="Loendilik"/>
        <w:numPr>
          <w:ilvl w:val="1"/>
          <w:numId w:val="1"/>
        </w:numPr>
        <w:tabs>
          <w:tab w:val="left" w:pos="284"/>
        </w:tabs>
        <w:spacing w:line="240" w:lineRule="auto"/>
        <w:ind w:left="284" w:hanging="426"/>
        <w:jc w:val="both"/>
        <w:rPr>
          <w:rFonts w:ascii="Garamond" w:hAnsi="Garamond"/>
          <w:sz w:val="24"/>
          <w:szCs w:val="24"/>
        </w:rPr>
      </w:pPr>
      <w:r w:rsidRPr="002E253C">
        <w:rPr>
          <w:rFonts w:ascii="Garamond" w:hAnsi="Garamond"/>
          <w:sz w:val="24"/>
          <w:szCs w:val="24"/>
        </w:rPr>
        <w:t>Kui Pool ei vastuta kohustuse rikkumise eest vastavalt  punktile 9.1, võib teine Pool seaduses ettenähtud juhtudel ja korras kasutada õiguskaitsevahendeid kohustust rikkunud Poole suhtes.</w:t>
      </w:r>
    </w:p>
    <w:p w14:paraId="351F8F76" w14:textId="4A6FD117" w:rsidR="00765E7C" w:rsidRPr="002E253C" w:rsidRDefault="00765E7C" w:rsidP="00C66432">
      <w:pPr>
        <w:pStyle w:val="Loendilik"/>
        <w:numPr>
          <w:ilvl w:val="1"/>
          <w:numId w:val="1"/>
        </w:numPr>
        <w:tabs>
          <w:tab w:val="left" w:pos="284"/>
        </w:tabs>
        <w:spacing w:line="240" w:lineRule="auto"/>
        <w:ind w:left="284" w:hanging="426"/>
        <w:jc w:val="both"/>
        <w:rPr>
          <w:rFonts w:ascii="Garamond" w:hAnsi="Garamond"/>
          <w:sz w:val="24"/>
          <w:szCs w:val="24"/>
        </w:rPr>
      </w:pPr>
      <w:r w:rsidRPr="002E253C">
        <w:rPr>
          <w:rFonts w:ascii="Garamond" w:hAnsi="Garamond"/>
          <w:sz w:val="24"/>
          <w:szCs w:val="24"/>
        </w:rPr>
        <w:t xml:space="preserve">Pool, kes rikub kohustust punktis 9.1 nimetatud takistava asjaolu tõttu, peab </w:t>
      </w:r>
      <w:r w:rsidR="00B77159" w:rsidRPr="002E253C">
        <w:rPr>
          <w:rFonts w:ascii="Garamond" w:hAnsi="Garamond"/>
          <w:sz w:val="24"/>
          <w:szCs w:val="24"/>
        </w:rPr>
        <w:t xml:space="preserve">teavitama </w:t>
      </w:r>
      <w:r w:rsidRPr="002E253C">
        <w:rPr>
          <w:rFonts w:ascii="Garamond" w:hAnsi="Garamond"/>
          <w:sz w:val="24"/>
          <w:szCs w:val="24"/>
        </w:rPr>
        <w:t>sellest asjaolust ja selle mõjust tema võimele kohustust täita viivitamata pärast seda, kui ta sai takistavast asjaolust teada või pidi sellest teada saama. Teatamata jätmise korral vastutab ta sellega teisele Poolele tekitatud kahju eest.</w:t>
      </w:r>
    </w:p>
    <w:p w14:paraId="2D516864" w14:textId="407CB1CA" w:rsidR="00765E7C" w:rsidRPr="002E253C" w:rsidRDefault="00765E7C" w:rsidP="00C66432">
      <w:pPr>
        <w:pStyle w:val="Loendilik"/>
        <w:numPr>
          <w:ilvl w:val="1"/>
          <w:numId w:val="1"/>
        </w:numPr>
        <w:tabs>
          <w:tab w:val="left" w:pos="284"/>
        </w:tabs>
        <w:spacing w:line="240" w:lineRule="auto"/>
        <w:ind w:left="284" w:hanging="426"/>
        <w:jc w:val="both"/>
        <w:rPr>
          <w:rFonts w:ascii="Garamond" w:hAnsi="Garamond"/>
          <w:sz w:val="24"/>
          <w:szCs w:val="24"/>
        </w:rPr>
      </w:pPr>
      <w:r w:rsidRPr="002E253C">
        <w:rPr>
          <w:rFonts w:ascii="Garamond" w:hAnsi="Garamond"/>
          <w:sz w:val="24"/>
          <w:szCs w:val="24"/>
        </w:rPr>
        <w:t>Pool ei või tugineda kohustuse rikkumisele teise Poole poolt ega kasutada sellest tulenevalt ühtki õiguskaitsevahendit, kui kohustuse rikkumise põhjustas tema enda käitumine.</w:t>
      </w:r>
    </w:p>
    <w:p w14:paraId="68CE28AD" w14:textId="5308F595" w:rsidR="00407131" w:rsidRPr="002E253C" w:rsidRDefault="00765E7C" w:rsidP="00C66432">
      <w:pPr>
        <w:pStyle w:val="Loendilik"/>
        <w:numPr>
          <w:ilvl w:val="1"/>
          <w:numId w:val="1"/>
        </w:numPr>
        <w:tabs>
          <w:tab w:val="left" w:pos="284"/>
        </w:tabs>
        <w:spacing w:line="240" w:lineRule="auto"/>
        <w:ind w:left="284" w:hanging="426"/>
        <w:jc w:val="both"/>
        <w:rPr>
          <w:rFonts w:ascii="Garamond" w:hAnsi="Garamond"/>
          <w:sz w:val="24"/>
          <w:szCs w:val="24"/>
        </w:rPr>
      </w:pPr>
      <w:r w:rsidRPr="002E253C">
        <w:rPr>
          <w:rFonts w:ascii="Garamond" w:hAnsi="Garamond"/>
          <w:sz w:val="24"/>
          <w:szCs w:val="24"/>
        </w:rPr>
        <w:t xml:space="preserve">Punktis 9.1 nimetatud takistava asjaolu esinemine ei vabasta Pooli kohustusest võtta tarvitusele kõik võimalikud abinõud </w:t>
      </w:r>
      <w:r w:rsidR="000346C4">
        <w:rPr>
          <w:rFonts w:ascii="Garamond" w:hAnsi="Garamond"/>
          <w:sz w:val="24"/>
          <w:szCs w:val="24"/>
        </w:rPr>
        <w:t>k</w:t>
      </w:r>
      <w:r w:rsidRPr="002E253C">
        <w:rPr>
          <w:rFonts w:ascii="Garamond" w:hAnsi="Garamond"/>
          <w:sz w:val="24"/>
          <w:szCs w:val="24"/>
        </w:rPr>
        <w:t>ohustuse rikkumise</w:t>
      </w:r>
      <w:r w:rsidR="000346C4">
        <w:rPr>
          <w:rFonts w:ascii="Garamond" w:hAnsi="Garamond"/>
          <w:sz w:val="24"/>
          <w:szCs w:val="24"/>
        </w:rPr>
        <w:t xml:space="preserve">st tuleneva </w:t>
      </w:r>
      <w:r w:rsidRPr="002E253C">
        <w:rPr>
          <w:rFonts w:ascii="Garamond" w:hAnsi="Garamond"/>
          <w:sz w:val="24"/>
          <w:szCs w:val="24"/>
        </w:rPr>
        <w:t>kahju vältimiseks või vähendamiseks.</w:t>
      </w:r>
    </w:p>
    <w:p w14:paraId="11930A41" w14:textId="78303D90" w:rsidR="00407131" w:rsidRDefault="00407131" w:rsidP="001313FE">
      <w:pPr>
        <w:pStyle w:val="Loendilik"/>
        <w:tabs>
          <w:tab w:val="left" w:pos="284"/>
        </w:tabs>
        <w:spacing w:line="240" w:lineRule="auto"/>
        <w:ind w:left="360"/>
        <w:jc w:val="both"/>
        <w:rPr>
          <w:rFonts w:ascii="Garamond" w:hAnsi="Garamond" w:cs="Times New Roman"/>
          <w:b/>
          <w:bCs/>
          <w:sz w:val="24"/>
          <w:szCs w:val="24"/>
        </w:rPr>
      </w:pPr>
    </w:p>
    <w:p w14:paraId="6DB6B485" w14:textId="77777777" w:rsidR="00C66432" w:rsidRPr="002E253C" w:rsidRDefault="00C66432" w:rsidP="001313FE">
      <w:pPr>
        <w:pStyle w:val="Loendilik"/>
        <w:tabs>
          <w:tab w:val="left" w:pos="284"/>
        </w:tabs>
        <w:spacing w:line="240" w:lineRule="auto"/>
        <w:ind w:left="360"/>
        <w:jc w:val="both"/>
        <w:rPr>
          <w:rFonts w:ascii="Garamond" w:hAnsi="Garamond" w:cs="Times New Roman"/>
          <w:b/>
          <w:bCs/>
          <w:sz w:val="24"/>
          <w:szCs w:val="24"/>
        </w:rPr>
      </w:pPr>
    </w:p>
    <w:p w14:paraId="2CB70A95" w14:textId="751D3148" w:rsidR="00C66432" w:rsidRPr="00C66432" w:rsidRDefault="00B77159" w:rsidP="00C66432">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KOHALDATAV SEADUS JA TÕLGENDAMINE</w:t>
      </w:r>
    </w:p>
    <w:p w14:paraId="28858545" w14:textId="7FF0F369" w:rsidR="00B77159" w:rsidRPr="002E253C" w:rsidRDefault="00B77159" w:rsidP="001313FE">
      <w:pPr>
        <w:pStyle w:val="Loendilik"/>
        <w:tabs>
          <w:tab w:val="left" w:pos="284"/>
        </w:tabs>
        <w:spacing w:line="240" w:lineRule="auto"/>
        <w:ind w:left="360"/>
        <w:jc w:val="both"/>
        <w:rPr>
          <w:rFonts w:ascii="Garamond" w:hAnsi="Garamond" w:cs="Times New Roman"/>
          <w:b/>
          <w:bCs/>
          <w:sz w:val="24"/>
          <w:szCs w:val="24"/>
        </w:rPr>
      </w:pPr>
    </w:p>
    <w:p w14:paraId="364A2FA4" w14:textId="522EA999" w:rsidR="00B77159" w:rsidRPr="002E253C" w:rsidRDefault="00B77159"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Lepingu sõlmimisel, täitmisel ja lõpetamisel ning Lepingu tõlgendamisel ja Lepingust tulenevate vaidluste lahendamisel kohaldatakse Lepingus ja selle lisades sätestatut, Lepingus vastavate sätete puudumisel aga Eesti õigusaktides sätestatut.</w:t>
      </w:r>
    </w:p>
    <w:p w14:paraId="5E40891C" w14:textId="6724C1F6" w:rsidR="003D7CA5" w:rsidRPr="002E253C" w:rsidRDefault="00B77159"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 xml:space="preserve">Vastuolude esinemisel </w:t>
      </w:r>
      <w:r w:rsidR="003D7CA5" w:rsidRPr="002E253C">
        <w:rPr>
          <w:rFonts w:ascii="Garamond" w:hAnsi="Garamond" w:cs="Times New Roman"/>
          <w:sz w:val="24"/>
          <w:szCs w:val="24"/>
        </w:rPr>
        <w:t xml:space="preserve">Lepingu ja selle juurde sõlmitavate lisade tingimuste vahel, lähtutakse tõlgendamisel Lepingu lisadest. </w:t>
      </w:r>
    </w:p>
    <w:p w14:paraId="51E4EE8E" w14:textId="0CAF18E5" w:rsidR="00765E7C" w:rsidRPr="002E253C" w:rsidRDefault="003D7CA5"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Lepingu üksiku</w:t>
      </w:r>
      <w:r w:rsidR="00AE5F27" w:rsidRPr="002E253C">
        <w:rPr>
          <w:rFonts w:ascii="Garamond" w:hAnsi="Garamond" w:cs="Times New Roman"/>
          <w:sz w:val="24"/>
          <w:szCs w:val="24"/>
        </w:rPr>
        <w:t>te</w:t>
      </w:r>
      <w:r w:rsidRPr="002E253C">
        <w:rPr>
          <w:rFonts w:ascii="Garamond" w:hAnsi="Garamond" w:cs="Times New Roman"/>
          <w:sz w:val="24"/>
          <w:szCs w:val="24"/>
        </w:rPr>
        <w:t xml:space="preserve"> </w:t>
      </w:r>
      <w:r w:rsidR="00407131" w:rsidRPr="002E253C">
        <w:rPr>
          <w:rFonts w:ascii="Garamond" w:hAnsi="Garamond" w:cs="Times New Roman"/>
          <w:sz w:val="24"/>
          <w:szCs w:val="24"/>
        </w:rPr>
        <w:t>säte</w:t>
      </w:r>
      <w:r w:rsidRPr="002E253C">
        <w:rPr>
          <w:rFonts w:ascii="Garamond" w:hAnsi="Garamond" w:cs="Times New Roman"/>
          <w:sz w:val="24"/>
          <w:szCs w:val="24"/>
        </w:rPr>
        <w:t>te kehtetus selle vastuolu tõttu õigusaktid</w:t>
      </w:r>
      <w:r w:rsidR="00407131" w:rsidRPr="002E253C">
        <w:rPr>
          <w:rFonts w:ascii="Garamond" w:hAnsi="Garamond" w:cs="Times New Roman"/>
          <w:sz w:val="24"/>
          <w:szCs w:val="24"/>
        </w:rPr>
        <w:t>ega</w:t>
      </w:r>
      <w:r w:rsidRPr="002E253C">
        <w:rPr>
          <w:rFonts w:ascii="Garamond" w:hAnsi="Garamond" w:cs="Times New Roman"/>
          <w:sz w:val="24"/>
          <w:szCs w:val="24"/>
        </w:rPr>
        <w:t xml:space="preserve"> ei too kaasa kogu Lepingu või Lepingu teiste sätete kehtetust, sellise sätte ilmnemisel teevad Pooled oma parimad jõupingutused sätte asendamiseks õigusaktiga kooskõlas oleva sättega.</w:t>
      </w:r>
    </w:p>
    <w:p w14:paraId="33CE466B" w14:textId="22D006D4" w:rsidR="003D7CA5" w:rsidRDefault="003D7CA5" w:rsidP="00321545">
      <w:pPr>
        <w:spacing w:line="240" w:lineRule="auto"/>
        <w:ind w:right="45"/>
        <w:jc w:val="both"/>
        <w:rPr>
          <w:rFonts w:ascii="Garamond" w:hAnsi="Garamond" w:cs="Times New Roman"/>
          <w:sz w:val="24"/>
          <w:szCs w:val="24"/>
        </w:rPr>
      </w:pPr>
    </w:p>
    <w:p w14:paraId="21A2A8BE" w14:textId="77777777" w:rsidR="00C66432" w:rsidRPr="002E253C" w:rsidRDefault="00C66432" w:rsidP="00321545">
      <w:pPr>
        <w:spacing w:line="240" w:lineRule="auto"/>
        <w:ind w:right="45"/>
        <w:jc w:val="both"/>
        <w:rPr>
          <w:rFonts w:ascii="Garamond" w:hAnsi="Garamond" w:cs="Times New Roman"/>
          <w:sz w:val="24"/>
          <w:szCs w:val="24"/>
        </w:rPr>
      </w:pPr>
    </w:p>
    <w:p w14:paraId="3A0880D5" w14:textId="68B54ED7" w:rsidR="00351F61" w:rsidRDefault="00771B3D" w:rsidP="00351F61">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LEPINGU MUUTMINE JA LÕP</w:t>
      </w:r>
      <w:r w:rsidR="003D7CA5" w:rsidRPr="002E253C">
        <w:rPr>
          <w:rFonts w:ascii="Garamond" w:hAnsi="Garamond" w:cs="Times New Roman"/>
          <w:b/>
          <w:bCs/>
          <w:sz w:val="24"/>
          <w:szCs w:val="24"/>
        </w:rPr>
        <w:t>PEMINE</w:t>
      </w:r>
    </w:p>
    <w:p w14:paraId="0E9E7C67" w14:textId="77777777" w:rsidR="00351F61" w:rsidRPr="00351F61" w:rsidRDefault="00351F61" w:rsidP="00351F61">
      <w:pPr>
        <w:pStyle w:val="Loendilik"/>
        <w:tabs>
          <w:tab w:val="left" w:pos="0"/>
        </w:tabs>
        <w:spacing w:line="240" w:lineRule="auto"/>
        <w:ind w:left="360"/>
        <w:jc w:val="both"/>
        <w:rPr>
          <w:rFonts w:ascii="Garamond" w:hAnsi="Garamond" w:cs="Times New Roman"/>
          <w:b/>
          <w:bCs/>
          <w:sz w:val="24"/>
          <w:szCs w:val="24"/>
        </w:rPr>
      </w:pPr>
    </w:p>
    <w:p w14:paraId="3DD59754" w14:textId="497E8BA2" w:rsidR="00771B3D" w:rsidRPr="002E253C" w:rsidRDefault="00771B3D"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 xml:space="preserve">Lepingut </w:t>
      </w:r>
      <w:r w:rsidR="00765E7C" w:rsidRPr="002E253C">
        <w:rPr>
          <w:rFonts w:ascii="Garamond" w:hAnsi="Garamond" w:cs="Times New Roman"/>
          <w:sz w:val="24"/>
          <w:szCs w:val="24"/>
        </w:rPr>
        <w:t xml:space="preserve">võib </w:t>
      </w:r>
      <w:r w:rsidRPr="002E253C">
        <w:rPr>
          <w:rFonts w:ascii="Garamond" w:hAnsi="Garamond" w:cs="Times New Roman"/>
          <w:sz w:val="24"/>
          <w:szCs w:val="24"/>
        </w:rPr>
        <w:t xml:space="preserve">muuta üksnes </w:t>
      </w:r>
      <w:proofErr w:type="spellStart"/>
      <w:r w:rsidRPr="002E253C">
        <w:rPr>
          <w:rFonts w:ascii="Garamond" w:hAnsi="Garamond" w:cs="Times New Roman"/>
          <w:sz w:val="24"/>
          <w:szCs w:val="24"/>
        </w:rPr>
        <w:t>Pooltevahelise</w:t>
      </w:r>
      <w:proofErr w:type="spellEnd"/>
      <w:r w:rsidRPr="002E253C">
        <w:rPr>
          <w:rFonts w:ascii="Garamond" w:hAnsi="Garamond" w:cs="Times New Roman"/>
          <w:sz w:val="24"/>
          <w:szCs w:val="24"/>
        </w:rPr>
        <w:t xml:space="preserve"> kirjaliku kokkuleppega, kui Lepingust ei tulene teisiti.</w:t>
      </w:r>
    </w:p>
    <w:p w14:paraId="44CCD444" w14:textId="1904B7E4" w:rsidR="00407131" w:rsidRPr="002E253C" w:rsidRDefault="00765E7C"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 xml:space="preserve">Pool, kes soovib Lepingut muuta, esitab sellise ettepaneku kirjalikult teisele Poolele. Teine Pool on kohustatud vastama Lepingu muutmise ettepanekule </w:t>
      </w:r>
      <w:r w:rsidR="00AE7CCE">
        <w:rPr>
          <w:rFonts w:ascii="Garamond" w:hAnsi="Garamond" w:cs="Times New Roman"/>
          <w:sz w:val="24"/>
          <w:szCs w:val="24"/>
        </w:rPr>
        <w:t>kolmekümne (</w:t>
      </w:r>
      <w:r w:rsidRPr="002E253C">
        <w:rPr>
          <w:rFonts w:ascii="Garamond" w:hAnsi="Garamond" w:cs="Times New Roman"/>
          <w:sz w:val="24"/>
          <w:szCs w:val="24"/>
        </w:rPr>
        <w:t>30</w:t>
      </w:r>
      <w:r w:rsidR="00AE7CCE">
        <w:rPr>
          <w:rFonts w:ascii="Garamond" w:hAnsi="Garamond" w:cs="Times New Roman"/>
          <w:sz w:val="24"/>
          <w:szCs w:val="24"/>
        </w:rPr>
        <w:t>)</w:t>
      </w:r>
      <w:r w:rsidRPr="002E253C">
        <w:rPr>
          <w:rFonts w:ascii="Garamond" w:hAnsi="Garamond" w:cs="Times New Roman"/>
          <w:sz w:val="24"/>
          <w:szCs w:val="24"/>
        </w:rPr>
        <w:t xml:space="preserve"> päeva jooksul, arvates sellise ettepaneku saamisest.</w:t>
      </w:r>
    </w:p>
    <w:p w14:paraId="7146C279" w14:textId="77777777" w:rsidR="00C66432" w:rsidRPr="00C66432" w:rsidRDefault="003D7CA5"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Leping lõpeb:</w:t>
      </w:r>
    </w:p>
    <w:p w14:paraId="0DF71EE6" w14:textId="0E731DB1" w:rsidR="00AE5F27" w:rsidRPr="00C66432" w:rsidRDefault="00AE5F27" w:rsidP="00C66432">
      <w:pPr>
        <w:pStyle w:val="Loendilik"/>
        <w:numPr>
          <w:ilvl w:val="2"/>
          <w:numId w:val="1"/>
        </w:numPr>
        <w:tabs>
          <w:tab w:val="left" w:pos="284"/>
        </w:tabs>
        <w:spacing w:line="240" w:lineRule="auto"/>
        <w:ind w:left="709" w:hanging="709"/>
        <w:jc w:val="both"/>
        <w:rPr>
          <w:rFonts w:ascii="Garamond" w:hAnsi="Garamond" w:cs="Times New Roman"/>
          <w:b/>
          <w:bCs/>
          <w:sz w:val="24"/>
          <w:szCs w:val="24"/>
        </w:rPr>
      </w:pPr>
      <w:r w:rsidRPr="00C66432">
        <w:rPr>
          <w:rFonts w:ascii="Garamond" w:hAnsi="Garamond" w:cs="Times New Roman"/>
          <w:sz w:val="24"/>
          <w:szCs w:val="24"/>
        </w:rPr>
        <w:t xml:space="preserve">Lepingu tähtaja möödumisel, </w:t>
      </w:r>
      <w:r w:rsidR="002E253C" w:rsidRPr="00C66432">
        <w:rPr>
          <w:rFonts w:ascii="Garamond" w:hAnsi="Garamond" w:cs="Times New Roman"/>
          <w:sz w:val="24"/>
          <w:szCs w:val="24"/>
        </w:rPr>
        <w:t>v.a kui</w:t>
      </w:r>
      <w:r w:rsidRPr="00C66432">
        <w:rPr>
          <w:rFonts w:ascii="Garamond" w:hAnsi="Garamond" w:cs="Times New Roman"/>
          <w:sz w:val="24"/>
          <w:szCs w:val="24"/>
        </w:rPr>
        <w:t xml:space="preserve"> Pooled </w:t>
      </w:r>
      <w:r w:rsidR="002E253C" w:rsidRPr="00C66432">
        <w:rPr>
          <w:rFonts w:ascii="Garamond" w:hAnsi="Garamond" w:cs="Times New Roman"/>
          <w:sz w:val="24"/>
          <w:szCs w:val="24"/>
        </w:rPr>
        <w:t>on</w:t>
      </w:r>
      <w:r w:rsidRPr="00C66432">
        <w:rPr>
          <w:rFonts w:ascii="Garamond" w:hAnsi="Garamond" w:cs="Times New Roman"/>
          <w:sz w:val="24"/>
          <w:szCs w:val="24"/>
        </w:rPr>
        <w:t xml:space="preserve"> kokku leppinud teisit</w:t>
      </w:r>
      <w:r w:rsidR="002E253C" w:rsidRPr="00C66432">
        <w:rPr>
          <w:rFonts w:ascii="Garamond" w:hAnsi="Garamond" w:cs="Times New Roman"/>
          <w:sz w:val="24"/>
          <w:szCs w:val="24"/>
        </w:rPr>
        <w:t>i</w:t>
      </w:r>
      <w:r w:rsidR="00321545" w:rsidRPr="00C66432">
        <w:rPr>
          <w:rFonts w:ascii="Garamond" w:hAnsi="Garamond" w:cs="Times New Roman"/>
          <w:sz w:val="24"/>
          <w:szCs w:val="24"/>
        </w:rPr>
        <w:t>;</w:t>
      </w:r>
    </w:p>
    <w:p w14:paraId="1D93C9D5" w14:textId="4B4C783B" w:rsidR="003D7CA5" w:rsidRPr="002E253C" w:rsidRDefault="003D7CA5" w:rsidP="00C66432">
      <w:pPr>
        <w:pStyle w:val="Loendilik"/>
        <w:numPr>
          <w:ilvl w:val="2"/>
          <w:numId w:val="1"/>
        </w:numPr>
        <w:tabs>
          <w:tab w:val="left" w:pos="284"/>
        </w:tabs>
        <w:spacing w:line="240" w:lineRule="auto"/>
        <w:ind w:left="709" w:hanging="709"/>
        <w:jc w:val="both"/>
        <w:rPr>
          <w:rFonts w:ascii="Garamond" w:hAnsi="Garamond" w:cs="Times New Roman"/>
          <w:b/>
          <w:bCs/>
          <w:sz w:val="24"/>
          <w:szCs w:val="24"/>
        </w:rPr>
      </w:pPr>
      <w:r w:rsidRPr="002E253C">
        <w:rPr>
          <w:rFonts w:ascii="Garamond" w:hAnsi="Garamond" w:cs="Times New Roman"/>
          <w:sz w:val="24"/>
          <w:szCs w:val="24"/>
        </w:rPr>
        <w:t xml:space="preserve">Lepingu lõpetamisel ühe Poole poolt Lepingus </w:t>
      </w:r>
      <w:r w:rsidR="00AE5F27" w:rsidRPr="002E253C">
        <w:rPr>
          <w:rFonts w:ascii="Garamond" w:hAnsi="Garamond" w:cs="Times New Roman"/>
          <w:sz w:val="24"/>
          <w:szCs w:val="24"/>
        </w:rPr>
        <w:t>sätestatud alustel</w:t>
      </w:r>
      <w:r w:rsidRPr="002E253C">
        <w:rPr>
          <w:rFonts w:ascii="Garamond" w:hAnsi="Garamond" w:cs="Times New Roman"/>
          <w:sz w:val="24"/>
          <w:szCs w:val="24"/>
        </w:rPr>
        <w:t>;</w:t>
      </w:r>
    </w:p>
    <w:p w14:paraId="763240F9" w14:textId="644D0CA2" w:rsidR="003D7CA5" w:rsidRPr="002E253C" w:rsidRDefault="003D7CA5" w:rsidP="00C66432">
      <w:pPr>
        <w:pStyle w:val="Loendilik"/>
        <w:numPr>
          <w:ilvl w:val="2"/>
          <w:numId w:val="1"/>
        </w:numPr>
        <w:tabs>
          <w:tab w:val="left" w:pos="284"/>
        </w:tabs>
        <w:spacing w:line="240" w:lineRule="auto"/>
        <w:ind w:left="709" w:hanging="709"/>
        <w:jc w:val="both"/>
        <w:rPr>
          <w:rFonts w:ascii="Garamond" w:hAnsi="Garamond" w:cs="Times New Roman"/>
          <w:b/>
          <w:bCs/>
          <w:sz w:val="24"/>
          <w:szCs w:val="24"/>
        </w:rPr>
      </w:pPr>
      <w:r w:rsidRPr="002E253C">
        <w:rPr>
          <w:rFonts w:ascii="Garamond" w:hAnsi="Garamond" w:cs="Times New Roman"/>
          <w:sz w:val="24"/>
          <w:szCs w:val="24"/>
        </w:rPr>
        <w:t>Lepingu tervikuna kehtetuks tunnistamisel seaduses sätestatud juhtudel,</w:t>
      </w:r>
    </w:p>
    <w:p w14:paraId="7AEA818F" w14:textId="72A7E1D5" w:rsidR="003D7CA5" w:rsidRPr="002E253C" w:rsidRDefault="003D7CA5" w:rsidP="00C66432">
      <w:pPr>
        <w:pStyle w:val="Loendilik"/>
        <w:numPr>
          <w:ilvl w:val="2"/>
          <w:numId w:val="1"/>
        </w:numPr>
        <w:tabs>
          <w:tab w:val="left" w:pos="284"/>
        </w:tabs>
        <w:spacing w:line="240" w:lineRule="auto"/>
        <w:ind w:left="709" w:hanging="709"/>
        <w:jc w:val="both"/>
        <w:rPr>
          <w:rFonts w:ascii="Garamond" w:hAnsi="Garamond" w:cs="Times New Roman"/>
          <w:b/>
          <w:bCs/>
          <w:sz w:val="24"/>
          <w:szCs w:val="24"/>
        </w:rPr>
      </w:pPr>
      <w:r w:rsidRPr="002E253C">
        <w:rPr>
          <w:rFonts w:ascii="Garamond" w:hAnsi="Garamond" w:cs="Times New Roman"/>
          <w:sz w:val="24"/>
          <w:szCs w:val="24"/>
        </w:rPr>
        <w:t>Lepingu eseme hävimisel või kasutuskõlbmatuks muutumisel;</w:t>
      </w:r>
    </w:p>
    <w:p w14:paraId="7C46D893" w14:textId="77777777" w:rsidR="002E253C" w:rsidRPr="002E253C" w:rsidRDefault="003D7CA5" w:rsidP="00C66432">
      <w:pPr>
        <w:pStyle w:val="Loendilik"/>
        <w:numPr>
          <w:ilvl w:val="2"/>
          <w:numId w:val="1"/>
        </w:numPr>
        <w:tabs>
          <w:tab w:val="left" w:pos="284"/>
        </w:tabs>
        <w:spacing w:line="240" w:lineRule="auto"/>
        <w:ind w:left="709" w:hanging="709"/>
        <w:jc w:val="both"/>
        <w:rPr>
          <w:rFonts w:ascii="Garamond" w:hAnsi="Garamond" w:cs="Times New Roman"/>
          <w:b/>
          <w:bCs/>
          <w:sz w:val="24"/>
          <w:szCs w:val="24"/>
        </w:rPr>
      </w:pPr>
      <w:r w:rsidRPr="002E253C">
        <w:rPr>
          <w:rFonts w:ascii="Garamond" w:hAnsi="Garamond" w:cs="Times New Roman"/>
          <w:sz w:val="24"/>
          <w:szCs w:val="24"/>
        </w:rPr>
        <w:t>Lepingu lõpetamisel Poolte kokkuleppel;</w:t>
      </w:r>
    </w:p>
    <w:p w14:paraId="790AFBC6" w14:textId="6DDBF1D6" w:rsidR="00407131" w:rsidRPr="002E253C" w:rsidRDefault="00771B3D"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lastRenderedPageBreak/>
        <w:t>Üürileandja võib Lepingu erakorraliselt üles öelda seaduses nimetatud põhjustel ning alljärgnevate kohustuste rikkumise korral Üürniku poolt:</w:t>
      </w:r>
    </w:p>
    <w:p w14:paraId="2F972777" w14:textId="1EDF7CFB" w:rsidR="00771B3D" w:rsidRPr="002E253C" w:rsidRDefault="00AE5F27" w:rsidP="00C66432">
      <w:pPr>
        <w:pStyle w:val="Loendilik"/>
        <w:numPr>
          <w:ilvl w:val="2"/>
          <w:numId w:val="1"/>
        </w:numPr>
        <w:tabs>
          <w:tab w:val="left" w:pos="284"/>
        </w:tabs>
        <w:spacing w:line="240" w:lineRule="auto"/>
        <w:ind w:left="709" w:hanging="709"/>
        <w:jc w:val="both"/>
        <w:rPr>
          <w:rFonts w:ascii="Garamond" w:hAnsi="Garamond" w:cs="Times New Roman"/>
          <w:sz w:val="24"/>
          <w:szCs w:val="24"/>
        </w:rPr>
      </w:pPr>
      <w:r w:rsidRPr="002E253C">
        <w:rPr>
          <w:rFonts w:ascii="Garamond" w:hAnsi="Garamond" w:cs="Times New Roman"/>
          <w:sz w:val="24"/>
          <w:szCs w:val="24"/>
        </w:rPr>
        <w:t>Ü</w:t>
      </w:r>
      <w:r w:rsidR="00771B3D" w:rsidRPr="002E253C">
        <w:rPr>
          <w:rFonts w:ascii="Garamond" w:hAnsi="Garamond" w:cs="Times New Roman"/>
          <w:sz w:val="24"/>
          <w:szCs w:val="24"/>
        </w:rPr>
        <w:t>ürnik ei täida Lepingus nimetatud tingimusi Lepingu eseme valdamisel ja kasutamisel</w:t>
      </w:r>
      <w:r w:rsidR="00A15DE9" w:rsidRPr="002E253C">
        <w:rPr>
          <w:rFonts w:ascii="Garamond" w:hAnsi="Garamond" w:cs="Times New Roman"/>
          <w:sz w:val="24"/>
          <w:szCs w:val="24"/>
        </w:rPr>
        <w:t xml:space="preserve">, sh kasutab </w:t>
      </w:r>
      <w:r w:rsidR="00030C16" w:rsidRPr="002E253C">
        <w:rPr>
          <w:rFonts w:ascii="Garamond" w:hAnsi="Garamond" w:cs="Times New Roman"/>
          <w:sz w:val="24"/>
          <w:szCs w:val="24"/>
        </w:rPr>
        <w:t xml:space="preserve">Lepingu eset </w:t>
      </w:r>
      <w:r w:rsidR="00A15DE9" w:rsidRPr="002E253C">
        <w:rPr>
          <w:rFonts w:ascii="Garamond" w:hAnsi="Garamond" w:cs="Times New Roman"/>
          <w:sz w:val="24"/>
          <w:szCs w:val="24"/>
        </w:rPr>
        <w:t>vastuolus Lepingus ettenähtud sihtotstarbega või teeb parendusi või ümberehitusi ilma Üürileandja kirjaliku nõusolekuta</w:t>
      </w:r>
      <w:r w:rsidR="00771B3D" w:rsidRPr="002E253C">
        <w:rPr>
          <w:rFonts w:ascii="Garamond" w:hAnsi="Garamond" w:cs="Times New Roman"/>
          <w:sz w:val="24"/>
          <w:szCs w:val="24"/>
        </w:rPr>
        <w:t>;</w:t>
      </w:r>
    </w:p>
    <w:p w14:paraId="34DCF11E" w14:textId="63ECA587" w:rsidR="00A15DE9" w:rsidRPr="002E253C" w:rsidRDefault="00A15DE9" w:rsidP="00C66432">
      <w:pPr>
        <w:pStyle w:val="Loendilik"/>
        <w:numPr>
          <w:ilvl w:val="2"/>
          <w:numId w:val="1"/>
        </w:numPr>
        <w:tabs>
          <w:tab w:val="left" w:pos="284"/>
        </w:tabs>
        <w:spacing w:line="240" w:lineRule="auto"/>
        <w:ind w:left="709" w:hanging="709"/>
        <w:jc w:val="both"/>
        <w:rPr>
          <w:rFonts w:ascii="Garamond" w:hAnsi="Garamond" w:cs="Times New Roman"/>
          <w:sz w:val="24"/>
          <w:szCs w:val="24"/>
        </w:rPr>
      </w:pPr>
      <w:r w:rsidRPr="002E253C">
        <w:rPr>
          <w:rFonts w:ascii="Garamond" w:hAnsi="Garamond" w:cs="Times New Roman"/>
          <w:sz w:val="24"/>
          <w:szCs w:val="24"/>
        </w:rPr>
        <w:t>Üürnik kahjustab Lepingu eset oma tegevuse või tegevusetusega;</w:t>
      </w:r>
    </w:p>
    <w:p w14:paraId="089717CB" w14:textId="2CCCC028" w:rsidR="003D7CA5" w:rsidRPr="002E253C" w:rsidRDefault="00AE5F27" w:rsidP="00C66432">
      <w:pPr>
        <w:pStyle w:val="Loendilik"/>
        <w:numPr>
          <w:ilvl w:val="2"/>
          <w:numId w:val="1"/>
        </w:numPr>
        <w:tabs>
          <w:tab w:val="left" w:pos="284"/>
        </w:tabs>
        <w:spacing w:line="240" w:lineRule="auto"/>
        <w:ind w:left="709" w:hanging="709"/>
        <w:jc w:val="both"/>
        <w:rPr>
          <w:rFonts w:ascii="Garamond" w:hAnsi="Garamond" w:cs="Times New Roman"/>
          <w:sz w:val="24"/>
          <w:szCs w:val="24"/>
          <w:highlight w:val="yellow"/>
        </w:rPr>
      </w:pPr>
      <w:r w:rsidRPr="002E253C">
        <w:rPr>
          <w:rFonts w:ascii="Garamond" w:hAnsi="Garamond" w:cs="Times New Roman"/>
          <w:sz w:val="24"/>
          <w:szCs w:val="24"/>
        </w:rPr>
        <w:t>k</w:t>
      </w:r>
      <w:r w:rsidR="003D7CA5" w:rsidRPr="002E253C">
        <w:rPr>
          <w:rFonts w:ascii="Garamond" w:hAnsi="Garamond" w:cs="Times New Roman"/>
          <w:sz w:val="24"/>
          <w:szCs w:val="24"/>
        </w:rPr>
        <w:t>ui Üürniku poolt Üürileandjale Lepinguga ettenähtud tasude võlgnetav summa viivis</w:t>
      </w:r>
      <w:r w:rsidR="008643AC">
        <w:rPr>
          <w:rFonts w:ascii="Garamond" w:hAnsi="Garamond" w:cs="Times New Roman"/>
          <w:sz w:val="24"/>
          <w:szCs w:val="24"/>
        </w:rPr>
        <w:t>tega ületab 1 kuu üüri suuruse;</w:t>
      </w:r>
      <w:r w:rsidR="003D7CA5" w:rsidRPr="002E253C">
        <w:rPr>
          <w:rFonts w:ascii="Garamond" w:hAnsi="Garamond" w:cs="Times New Roman"/>
          <w:sz w:val="24"/>
          <w:szCs w:val="24"/>
        </w:rPr>
        <w:t xml:space="preserve"> </w:t>
      </w:r>
    </w:p>
    <w:p w14:paraId="3E3F9994" w14:textId="7163C6A4" w:rsidR="00A15DE9" w:rsidRPr="002E253C" w:rsidRDefault="00A15DE9" w:rsidP="00C66432">
      <w:pPr>
        <w:pStyle w:val="Loendilik"/>
        <w:numPr>
          <w:ilvl w:val="2"/>
          <w:numId w:val="1"/>
        </w:numPr>
        <w:tabs>
          <w:tab w:val="left" w:pos="284"/>
        </w:tabs>
        <w:spacing w:line="240" w:lineRule="auto"/>
        <w:ind w:left="709" w:hanging="709"/>
        <w:jc w:val="both"/>
        <w:rPr>
          <w:rFonts w:ascii="Garamond" w:hAnsi="Garamond" w:cs="Times New Roman"/>
          <w:sz w:val="24"/>
          <w:szCs w:val="24"/>
        </w:rPr>
      </w:pPr>
      <w:r w:rsidRPr="002E253C">
        <w:rPr>
          <w:rFonts w:ascii="Garamond" w:hAnsi="Garamond" w:cs="Times New Roman"/>
          <w:sz w:val="24"/>
          <w:szCs w:val="24"/>
        </w:rPr>
        <w:t>Üürnik ei täida talle kehtestatud kohustusi Lepingu eseme suhtes;</w:t>
      </w:r>
    </w:p>
    <w:p w14:paraId="254EE064" w14:textId="41A46B7E" w:rsidR="00407131" w:rsidRPr="002E253C" w:rsidRDefault="00AE5F27" w:rsidP="00C66432">
      <w:pPr>
        <w:pStyle w:val="Loendilik"/>
        <w:numPr>
          <w:ilvl w:val="2"/>
          <w:numId w:val="1"/>
        </w:numPr>
        <w:tabs>
          <w:tab w:val="left" w:pos="284"/>
        </w:tabs>
        <w:spacing w:line="240" w:lineRule="auto"/>
        <w:ind w:left="709" w:hanging="709"/>
        <w:jc w:val="both"/>
        <w:rPr>
          <w:rFonts w:ascii="Garamond" w:hAnsi="Garamond" w:cs="Times New Roman"/>
          <w:sz w:val="24"/>
          <w:szCs w:val="24"/>
        </w:rPr>
      </w:pPr>
      <w:r w:rsidRPr="002E253C">
        <w:rPr>
          <w:rFonts w:ascii="Garamond" w:hAnsi="Garamond" w:cs="Times New Roman"/>
          <w:sz w:val="24"/>
          <w:szCs w:val="24"/>
        </w:rPr>
        <w:t>m</w:t>
      </w:r>
      <w:r w:rsidR="003D7CA5" w:rsidRPr="002E253C">
        <w:rPr>
          <w:rFonts w:ascii="Garamond" w:hAnsi="Garamond" w:cs="Times New Roman"/>
          <w:sz w:val="24"/>
          <w:szCs w:val="24"/>
        </w:rPr>
        <w:t>uudel Lepingus ettenähtud juhtudel.</w:t>
      </w:r>
    </w:p>
    <w:p w14:paraId="67539643" w14:textId="77777777" w:rsidR="00516BA1" w:rsidRDefault="003D7CA5"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516BA1">
        <w:rPr>
          <w:rFonts w:ascii="Garamond" w:hAnsi="Garamond" w:cs="Times New Roman"/>
          <w:sz w:val="24"/>
          <w:szCs w:val="24"/>
        </w:rPr>
        <w:t>Üürnik võib Lepingu</w:t>
      </w:r>
      <w:r w:rsidR="00407131" w:rsidRPr="00516BA1">
        <w:rPr>
          <w:rFonts w:ascii="Garamond" w:hAnsi="Garamond" w:cs="Times New Roman"/>
          <w:sz w:val="24"/>
          <w:szCs w:val="24"/>
        </w:rPr>
        <w:t xml:space="preserve"> erakorraliselt üles öelda</w:t>
      </w:r>
      <w:r w:rsidRPr="00516BA1">
        <w:rPr>
          <w:rFonts w:ascii="Garamond" w:hAnsi="Garamond" w:cs="Times New Roman"/>
          <w:sz w:val="24"/>
          <w:szCs w:val="24"/>
        </w:rPr>
        <w:t>:</w:t>
      </w:r>
    </w:p>
    <w:p w14:paraId="42DD7524" w14:textId="26535E40" w:rsidR="003D7CA5" w:rsidRPr="00516BA1" w:rsidRDefault="00AE5F27" w:rsidP="00C66432">
      <w:pPr>
        <w:pStyle w:val="Loendilik"/>
        <w:numPr>
          <w:ilvl w:val="2"/>
          <w:numId w:val="1"/>
        </w:numPr>
        <w:tabs>
          <w:tab w:val="left" w:pos="284"/>
        </w:tabs>
        <w:spacing w:line="240" w:lineRule="auto"/>
        <w:ind w:left="709" w:hanging="709"/>
        <w:jc w:val="both"/>
        <w:rPr>
          <w:rFonts w:ascii="Garamond" w:hAnsi="Garamond" w:cs="Times New Roman"/>
          <w:sz w:val="24"/>
          <w:szCs w:val="24"/>
        </w:rPr>
      </w:pPr>
      <w:r w:rsidRPr="00516BA1">
        <w:rPr>
          <w:rFonts w:ascii="Garamond" w:hAnsi="Garamond" w:cs="Times New Roman"/>
          <w:sz w:val="24"/>
          <w:szCs w:val="24"/>
        </w:rPr>
        <w:t>k</w:t>
      </w:r>
      <w:r w:rsidR="003D7CA5" w:rsidRPr="00516BA1">
        <w:rPr>
          <w:rFonts w:ascii="Garamond" w:hAnsi="Garamond" w:cs="Times New Roman"/>
          <w:sz w:val="24"/>
          <w:szCs w:val="24"/>
        </w:rPr>
        <w:t>ui Lepingu eseme kasutamine vastavalt Lepingule või Lepingu eseme sihtotstarbele ei ole võimalik pikaajalise mõjuga asjaolude tõttu, mille eest Üürnik</w:t>
      </w:r>
      <w:r w:rsidR="00873C9B" w:rsidRPr="00516BA1">
        <w:rPr>
          <w:rFonts w:ascii="Garamond" w:hAnsi="Garamond" w:cs="Times New Roman"/>
          <w:sz w:val="24"/>
          <w:szCs w:val="24"/>
        </w:rPr>
        <w:t xml:space="preserve"> ei vastuta</w:t>
      </w:r>
      <w:r w:rsidR="003D7CA5" w:rsidRPr="00516BA1">
        <w:rPr>
          <w:rFonts w:ascii="Garamond" w:hAnsi="Garamond" w:cs="Times New Roman"/>
          <w:sz w:val="24"/>
          <w:szCs w:val="24"/>
        </w:rPr>
        <w:t xml:space="preserve"> vastavalt Lepingu punktile 9</w:t>
      </w:r>
      <w:r w:rsidR="00873C9B" w:rsidRPr="00516BA1">
        <w:rPr>
          <w:rFonts w:ascii="Garamond" w:hAnsi="Garamond" w:cs="Times New Roman"/>
          <w:sz w:val="24"/>
          <w:szCs w:val="24"/>
        </w:rPr>
        <w:t>;</w:t>
      </w:r>
    </w:p>
    <w:p w14:paraId="557D0427" w14:textId="7CAA3CF1" w:rsidR="003D7CA5" w:rsidRPr="002E253C" w:rsidRDefault="00AE5F27" w:rsidP="00C66432">
      <w:pPr>
        <w:pStyle w:val="Loendilik"/>
        <w:numPr>
          <w:ilvl w:val="2"/>
          <w:numId w:val="1"/>
        </w:numPr>
        <w:tabs>
          <w:tab w:val="left" w:pos="284"/>
        </w:tabs>
        <w:spacing w:line="240" w:lineRule="auto"/>
        <w:ind w:left="709" w:hanging="709"/>
        <w:jc w:val="both"/>
        <w:rPr>
          <w:rFonts w:ascii="Garamond" w:hAnsi="Garamond" w:cs="Times New Roman"/>
          <w:sz w:val="24"/>
          <w:szCs w:val="24"/>
        </w:rPr>
      </w:pPr>
      <w:r w:rsidRPr="002E253C">
        <w:rPr>
          <w:rFonts w:ascii="Garamond" w:hAnsi="Garamond" w:cs="Times New Roman"/>
          <w:sz w:val="24"/>
          <w:szCs w:val="24"/>
        </w:rPr>
        <w:t>m</w:t>
      </w:r>
      <w:r w:rsidR="00F3234C" w:rsidRPr="002E253C">
        <w:rPr>
          <w:rFonts w:ascii="Garamond" w:hAnsi="Garamond" w:cs="Times New Roman"/>
          <w:sz w:val="24"/>
          <w:szCs w:val="24"/>
        </w:rPr>
        <w:t>uudel Lepingus ettenähtud juhtudel.</w:t>
      </w:r>
    </w:p>
    <w:p w14:paraId="10B88751" w14:textId="3DBFE377" w:rsidR="00F3234C" w:rsidRPr="002E253C" w:rsidRDefault="00F3234C"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 xml:space="preserve">Lepingu lõpetamine ühe Poole poolt Lepingus sätestatud alustel toimub vastavalt kirjaliku teatega teisele poolele. </w:t>
      </w:r>
    </w:p>
    <w:p w14:paraId="6CF77229" w14:textId="039E1CFF" w:rsidR="00F3234C" w:rsidRPr="002E253C" w:rsidRDefault="00F3234C"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Lepingu lõppemisel mistahes põhjusel, kaasa arvatud Lepingu kehtetus, kohaldatakse ka pärast Lepingu lõppemist neid Lepingu sätteid, mis oma olemuse tõttu sätestavad Poolte õigusi ja kohustusi pärast Lepingu lõppemist.</w:t>
      </w:r>
    </w:p>
    <w:p w14:paraId="18393A66" w14:textId="20F23636" w:rsidR="00AE5F27" w:rsidRPr="002E253C" w:rsidRDefault="00AE5F27"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 xml:space="preserve">Lepingu lõppemisel kohustub Üürnik Lepingu Eseme tagastama Üürileandjale </w:t>
      </w:r>
      <w:r w:rsidR="009147D5" w:rsidRPr="008643AC">
        <w:rPr>
          <w:rFonts w:ascii="Garamond" w:hAnsi="Garamond" w:cs="Times New Roman"/>
          <w:sz w:val="24"/>
          <w:szCs w:val="24"/>
        </w:rPr>
        <w:t>viie ( 5 )</w:t>
      </w:r>
      <w:r w:rsidRPr="008643AC">
        <w:rPr>
          <w:rFonts w:ascii="Garamond" w:hAnsi="Garamond" w:cs="Times New Roman"/>
          <w:sz w:val="24"/>
          <w:szCs w:val="24"/>
        </w:rPr>
        <w:t xml:space="preserve"> päeva jooksul.</w:t>
      </w:r>
    </w:p>
    <w:p w14:paraId="63CB0B79" w14:textId="71A8A1A9" w:rsidR="00F3234C" w:rsidRPr="002E253C" w:rsidRDefault="00F3234C"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 xml:space="preserve">Lepingu eseme vabastamise ja /või üleandmisega viivitamise korral on Üürnik kohustatud tasuma lisaks Üürile ja muudele Lepingu järgi maksmisele kuuluvatele tasudele leppetrahvi </w:t>
      </w:r>
      <w:r w:rsidR="00516BA1">
        <w:rPr>
          <w:rFonts w:ascii="Garamond" w:hAnsi="Garamond" w:cs="Times New Roman"/>
          <w:sz w:val="24"/>
          <w:szCs w:val="24"/>
        </w:rPr>
        <w:t>kümme protsenti (</w:t>
      </w:r>
      <w:r w:rsidRPr="002E253C">
        <w:rPr>
          <w:rFonts w:ascii="Garamond" w:hAnsi="Garamond" w:cs="Times New Roman"/>
          <w:sz w:val="24"/>
          <w:szCs w:val="24"/>
        </w:rPr>
        <w:t>10</w:t>
      </w:r>
      <w:r w:rsidR="00516BA1" w:rsidRPr="002E253C">
        <w:rPr>
          <w:rFonts w:ascii="Garamond" w:hAnsi="Garamond" w:cs="Times New Roman"/>
          <w:sz w:val="24"/>
          <w:szCs w:val="24"/>
        </w:rPr>
        <w:t>%</w:t>
      </w:r>
      <w:r w:rsidR="00516BA1">
        <w:rPr>
          <w:rFonts w:ascii="Garamond" w:hAnsi="Garamond" w:cs="Times New Roman"/>
          <w:sz w:val="24"/>
          <w:szCs w:val="24"/>
        </w:rPr>
        <w:t xml:space="preserve">) </w:t>
      </w:r>
      <w:r w:rsidRPr="002E253C">
        <w:rPr>
          <w:rFonts w:ascii="Garamond" w:hAnsi="Garamond" w:cs="Times New Roman"/>
          <w:sz w:val="24"/>
          <w:szCs w:val="24"/>
        </w:rPr>
        <w:t>ühe kuu üüri summas</w:t>
      </w:r>
      <w:r w:rsidR="00873C9B" w:rsidRPr="002E253C">
        <w:rPr>
          <w:rFonts w:ascii="Garamond" w:hAnsi="Garamond" w:cs="Times New Roman"/>
          <w:sz w:val="24"/>
          <w:szCs w:val="24"/>
        </w:rPr>
        <w:t>t</w:t>
      </w:r>
      <w:r w:rsidRPr="002E253C">
        <w:rPr>
          <w:rFonts w:ascii="Garamond" w:hAnsi="Garamond" w:cs="Times New Roman"/>
          <w:sz w:val="24"/>
          <w:szCs w:val="24"/>
        </w:rPr>
        <w:t xml:space="preserve"> iga üleandmisega viivitatud päeva eest.</w:t>
      </w:r>
      <w:bookmarkStart w:id="0" w:name="_GoBack"/>
      <w:bookmarkEnd w:id="0"/>
    </w:p>
    <w:p w14:paraId="343B8BD4" w14:textId="77777777" w:rsidR="00C66432" w:rsidRPr="002E253C" w:rsidRDefault="00C66432" w:rsidP="00C66432">
      <w:pPr>
        <w:tabs>
          <w:tab w:val="left" w:pos="284"/>
        </w:tabs>
        <w:spacing w:line="240" w:lineRule="auto"/>
        <w:jc w:val="both"/>
        <w:rPr>
          <w:rFonts w:ascii="Garamond" w:hAnsi="Garamond" w:cs="Times New Roman"/>
          <w:b/>
          <w:bCs/>
          <w:sz w:val="24"/>
          <w:szCs w:val="24"/>
        </w:rPr>
      </w:pPr>
    </w:p>
    <w:p w14:paraId="7D7635E7" w14:textId="56A521B2" w:rsidR="00C66432" w:rsidRPr="00C66432" w:rsidRDefault="003D7CA5" w:rsidP="00C66432">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LEPINGU TÄHTAEG</w:t>
      </w:r>
      <w:r w:rsidR="00873C9B" w:rsidRPr="002E253C">
        <w:rPr>
          <w:rFonts w:ascii="Garamond" w:hAnsi="Garamond" w:cs="Times New Roman"/>
          <w:b/>
          <w:bCs/>
          <w:sz w:val="24"/>
          <w:szCs w:val="24"/>
        </w:rPr>
        <w:t xml:space="preserve"> JA JÕUSTUMINE</w:t>
      </w:r>
    </w:p>
    <w:p w14:paraId="58E1F3A4" w14:textId="77777777" w:rsidR="0023355E" w:rsidRPr="002E253C" w:rsidRDefault="0023355E" w:rsidP="001313FE">
      <w:pPr>
        <w:pStyle w:val="Loendilik"/>
        <w:tabs>
          <w:tab w:val="left" w:pos="284"/>
        </w:tabs>
        <w:spacing w:line="240" w:lineRule="auto"/>
        <w:ind w:left="360"/>
        <w:jc w:val="both"/>
        <w:rPr>
          <w:rFonts w:ascii="Garamond" w:hAnsi="Garamond" w:cs="Times New Roman"/>
          <w:b/>
          <w:bCs/>
          <w:sz w:val="24"/>
          <w:szCs w:val="24"/>
        </w:rPr>
      </w:pPr>
    </w:p>
    <w:p w14:paraId="68D2A4FD" w14:textId="46718D85" w:rsidR="00873C9B" w:rsidRPr="002E253C" w:rsidRDefault="00873C9B"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Leping on sõlmitud tähtajaga</w:t>
      </w:r>
      <w:r w:rsidR="00516BA1">
        <w:rPr>
          <w:rFonts w:ascii="Garamond" w:hAnsi="Garamond" w:cs="Times New Roman"/>
          <w:sz w:val="24"/>
          <w:szCs w:val="24"/>
        </w:rPr>
        <w:t xml:space="preserve"> viis (</w:t>
      </w:r>
      <w:r w:rsidRPr="002E253C">
        <w:rPr>
          <w:rFonts w:ascii="Garamond" w:hAnsi="Garamond" w:cs="Times New Roman"/>
          <w:sz w:val="24"/>
          <w:szCs w:val="24"/>
        </w:rPr>
        <w:t>5</w:t>
      </w:r>
      <w:r w:rsidR="00516BA1">
        <w:rPr>
          <w:rFonts w:ascii="Garamond" w:hAnsi="Garamond" w:cs="Times New Roman"/>
          <w:sz w:val="24"/>
          <w:szCs w:val="24"/>
        </w:rPr>
        <w:t>)</w:t>
      </w:r>
      <w:r w:rsidRPr="002E253C">
        <w:rPr>
          <w:rFonts w:ascii="Garamond" w:hAnsi="Garamond" w:cs="Times New Roman"/>
          <w:sz w:val="24"/>
          <w:szCs w:val="24"/>
        </w:rPr>
        <w:t xml:space="preserve"> aastat.</w:t>
      </w:r>
    </w:p>
    <w:p w14:paraId="4F14CCA8" w14:textId="664EE466" w:rsidR="0023355E" w:rsidRPr="00C66432" w:rsidRDefault="003D7CA5"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Leping loetakse sõlmituks ja kõik sellest tulenevad õigused ja kohustused tekivad Lepingu allakirjutamisest, kui Lepinguga ei ole ette nähtud teisiti.</w:t>
      </w:r>
    </w:p>
    <w:p w14:paraId="381CFF29" w14:textId="073D42B9" w:rsidR="00D97A11" w:rsidRDefault="00D97A11" w:rsidP="001313FE">
      <w:pPr>
        <w:pStyle w:val="Loendilik"/>
        <w:tabs>
          <w:tab w:val="left" w:pos="284"/>
        </w:tabs>
        <w:spacing w:line="240" w:lineRule="auto"/>
        <w:ind w:left="360"/>
        <w:jc w:val="both"/>
        <w:rPr>
          <w:rFonts w:ascii="Garamond" w:hAnsi="Garamond" w:cs="Times New Roman"/>
          <w:b/>
          <w:bCs/>
          <w:sz w:val="24"/>
          <w:szCs w:val="24"/>
        </w:rPr>
      </w:pPr>
    </w:p>
    <w:p w14:paraId="54356170" w14:textId="71173D47" w:rsidR="00C66432" w:rsidRDefault="00C66432" w:rsidP="001313FE">
      <w:pPr>
        <w:pStyle w:val="Loendilik"/>
        <w:tabs>
          <w:tab w:val="left" w:pos="284"/>
        </w:tabs>
        <w:spacing w:line="240" w:lineRule="auto"/>
        <w:ind w:left="360"/>
        <w:jc w:val="both"/>
        <w:rPr>
          <w:rFonts w:ascii="Garamond" w:hAnsi="Garamond" w:cs="Times New Roman"/>
          <w:b/>
          <w:bCs/>
          <w:sz w:val="24"/>
          <w:szCs w:val="24"/>
        </w:rPr>
      </w:pPr>
    </w:p>
    <w:p w14:paraId="2396C009" w14:textId="77777777" w:rsidR="00351F61" w:rsidRPr="002E253C" w:rsidRDefault="00351F61" w:rsidP="001313FE">
      <w:pPr>
        <w:pStyle w:val="Loendilik"/>
        <w:tabs>
          <w:tab w:val="left" w:pos="284"/>
        </w:tabs>
        <w:spacing w:line="240" w:lineRule="auto"/>
        <w:ind w:left="360"/>
        <w:jc w:val="both"/>
        <w:rPr>
          <w:rFonts w:ascii="Garamond" w:hAnsi="Garamond" w:cs="Times New Roman"/>
          <w:b/>
          <w:bCs/>
          <w:sz w:val="24"/>
          <w:szCs w:val="24"/>
        </w:rPr>
      </w:pPr>
    </w:p>
    <w:p w14:paraId="6BFC1634" w14:textId="77777777" w:rsidR="0023355E" w:rsidRPr="002E253C" w:rsidRDefault="0023355E" w:rsidP="00C66432">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 xml:space="preserve"> VAIDLUSTE LAHENDAMINE</w:t>
      </w:r>
    </w:p>
    <w:p w14:paraId="40ECCC8A" w14:textId="77777777" w:rsidR="0023355E" w:rsidRPr="002E253C" w:rsidRDefault="0023355E" w:rsidP="001313FE">
      <w:pPr>
        <w:pStyle w:val="Loendilik"/>
        <w:tabs>
          <w:tab w:val="left" w:pos="284"/>
        </w:tabs>
        <w:spacing w:line="240" w:lineRule="auto"/>
        <w:ind w:left="360"/>
        <w:jc w:val="both"/>
        <w:rPr>
          <w:rFonts w:ascii="Garamond" w:hAnsi="Garamond" w:cs="Times New Roman"/>
          <w:sz w:val="24"/>
          <w:szCs w:val="24"/>
        </w:rPr>
      </w:pPr>
    </w:p>
    <w:p w14:paraId="576FA984" w14:textId="77777777" w:rsidR="0023355E" w:rsidRPr="002E253C" w:rsidRDefault="0023355E"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Lepingust tulenevad vaidlused püüavad Pooled lahendada läbirääkimiste teel.</w:t>
      </w:r>
    </w:p>
    <w:p w14:paraId="71C70F8E" w14:textId="27FEA5C5" w:rsidR="0023355E" w:rsidRPr="002E253C" w:rsidRDefault="0023355E" w:rsidP="00C66432">
      <w:pPr>
        <w:pStyle w:val="Loendilik"/>
        <w:numPr>
          <w:ilvl w:val="1"/>
          <w:numId w:val="1"/>
        </w:numPr>
        <w:tabs>
          <w:tab w:val="left" w:pos="284"/>
        </w:tabs>
        <w:spacing w:line="240" w:lineRule="auto"/>
        <w:ind w:left="284" w:hanging="568"/>
        <w:jc w:val="both"/>
        <w:rPr>
          <w:rFonts w:ascii="Garamond" w:hAnsi="Garamond" w:cs="Times New Roman"/>
          <w:sz w:val="24"/>
          <w:szCs w:val="24"/>
        </w:rPr>
      </w:pPr>
      <w:r w:rsidRPr="002E253C">
        <w:rPr>
          <w:rFonts w:ascii="Garamond" w:hAnsi="Garamond" w:cs="Times New Roman"/>
          <w:sz w:val="24"/>
          <w:szCs w:val="24"/>
        </w:rPr>
        <w:t>Kui Pooltel ei õnnestu Lepingust tulenevaid vaidlusi läbirääkimiste teel lahendada, siis võib kumbki Pool pöördud</w:t>
      </w:r>
      <w:r w:rsidR="0089770D">
        <w:rPr>
          <w:rFonts w:ascii="Garamond" w:hAnsi="Garamond" w:cs="Times New Roman"/>
          <w:sz w:val="24"/>
          <w:szCs w:val="24"/>
        </w:rPr>
        <w:t>a vaidluse lahendamiseks Pärnu Maakohtusse.</w:t>
      </w:r>
      <w:r w:rsidRPr="002E253C">
        <w:rPr>
          <w:rFonts w:ascii="Garamond" w:hAnsi="Garamond" w:cs="Times New Roman"/>
          <w:sz w:val="24"/>
          <w:szCs w:val="24"/>
        </w:rPr>
        <w:t xml:space="preserve"> </w:t>
      </w:r>
    </w:p>
    <w:p w14:paraId="510350BD" w14:textId="77777777" w:rsidR="00C66432" w:rsidRPr="002E253C" w:rsidRDefault="00C66432" w:rsidP="001313FE">
      <w:pPr>
        <w:tabs>
          <w:tab w:val="left" w:pos="284"/>
        </w:tabs>
        <w:spacing w:line="240" w:lineRule="auto"/>
        <w:jc w:val="both"/>
        <w:rPr>
          <w:rFonts w:ascii="Garamond" w:hAnsi="Garamond" w:cs="Times New Roman"/>
          <w:b/>
          <w:bCs/>
          <w:sz w:val="24"/>
          <w:szCs w:val="24"/>
        </w:rPr>
      </w:pPr>
    </w:p>
    <w:p w14:paraId="0B88E63E" w14:textId="389FEAC1" w:rsidR="00771B3D" w:rsidRDefault="0023355E" w:rsidP="00C66432">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TAHTEAVALDUSED</w:t>
      </w:r>
    </w:p>
    <w:p w14:paraId="69FDB5F8" w14:textId="77777777" w:rsidR="00C66432" w:rsidRPr="002E253C" w:rsidRDefault="00C66432" w:rsidP="00C66432">
      <w:pPr>
        <w:pStyle w:val="Loendilik"/>
        <w:tabs>
          <w:tab w:val="left" w:pos="0"/>
        </w:tabs>
        <w:spacing w:line="240" w:lineRule="auto"/>
        <w:ind w:left="360"/>
        <w:jc w:val="both"/>
        <w:rPr>
          <w:rFonts w:ascii="Garamond" w:hAnsi="Garamond" w:cs="Times New Roman"/>
          <w:b/>
          <w:bCs/>
          <w:sz w:val="24"/>
          <w:szCs w:val="24"/>
        </w:rPr>
      </w:pPr>
    </w:p>
    <w:p w14:paraId="3578F511" w14:textId="77777777" w:rsidR="0023355E" w:rsidRPr="002E253C" w:rsidRDefault="0023355E" w:rsidP="001313FE">
      <w:pPr>
        <w:pStyle w:val="Loendilik"/>
        <w:tabs>
          <w:tab w:val="left" w:pos="284"/>
        </w:tabs>
        <w:spacing w:line="240" w:lineRule="auto"/>
        <w:ind w:left="360"/>
        <w:jc w:val="both"/>
        <w:rPr>
          <w:rFonts w:ascii="Garamond" w:hAnsi="Garamond" w:cs="Times New Roman"/>
          <w:b/>
          <w:bCs/>
          <w:sz w:val="24"/>
          <w:szCs w:val="24"/>
        </w:rPr>
      </w:pPr>
    </w:p>
    <w:p w14:paraId="4962021C" w14:textId="55C61151" w:rsidR="0023355E" w:rsidRPr="002E253C" w:rsidRDefault="0023355E"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 xml:space="preserve">Kõik Lepingu täitmise või Lepingust tulenevate vaidlustega seotud teated, nõusolekud, kooskõlastused ja muud tahteavaldused, millega ei kalduta kõrvale Lepingu tingimustest, tuleb </w:t>
      </w:r>
      <w:r w:rsidRPr="002E253C">
        <w:rPr>
          <w:rFonts w:ascii="Garamond" w:hAnsi="Garamond" w:cs="Times New Roman"/>
          <w:sz w:val="24"/>
          <w:szCs w:val="24"/>
        </w:rPr>
        <w:lastRenderedPageBreak/>
        <w:t xml:space="preserve">esitada teisele Poolele kirjaliku vormi nõude korral kirja või </w:t>
      </w:r>
      <w:r w:rsidR="00873C9B" w:rsidRPr="002E253C">
        <w:rPr>
          <w:rFonts w:ascii="Garamond" w:hAnsi="Garamond" w:cs="Times New Roman"/>
          <w:sz w:val="24"/>
          <w:szCs w:val="24"/>
        </w:rPr>
        <w:br/>
      </w:r>
      <w:r w:rsidRPr="002E253C">
        <w:rPr>
          <w:rFonts w:ascii="Garamond" w:hAnsi="Garamond" w:cs="Times New Roman"/>
          <w:sz w:val="24"/>
          <w:szCs w:val="24"/>
        </w:rPr>
        <w:t>e-posti teel</w:t>
      </w:r>
      <w:r w:rsidR="0089770D">
        <w:rPr>
          <w:rFonts w:ascii="Garamond" w:hAnsi="Garamond" w:cs="Times New Roman"/>
          <w:sz w:val="24"/>
          <w:szCs w:val="24"/>
        </w:rPr>
        <w:t>, mis on allkirjastatud esindusõigust omava isiku poolt</w:t>
      </w:r>
      <w:r w:rsidRPr="002E253C">
        <w:rPr>
          <w:rFonts w:ascii="Garamond" w:hAnsi="Garamond" w:cs="Times New Roman"/>
          <w:sz w:val="24"/>
          <w:szCs w:val="24"/>
        </w:rPr>
        <w:t xml:space="preserve"> alljärgnevatel aadressidel alljärgnevatele isikutele:</w:t>
      </w:r>
    </w:p>
    <w:p w14:paraId="1BA27B14" w14:textId="77777777" w:rsidR="00407131" w:rsidRPr="00C66432" w:rsidRDefault="00407131" w:rsidP="00C66432">
      <w:pPr>
        <w:tabs>
          <w:tab w:val="left" w:pos="284"/>
        </w:tabs>
        <w:spacing w:line="240" w:lineRule="auto"/>
        <w:jc w:val="both"/>
        <w:rPr>
          <w:rFonts w:ascii="Garamond" w:hAnsi="Garamond" w:cs="Times New Roman"/>
          <w:sz w:val="24"/>
          <w:szCs w:val="24"/>
        </w:rPr>
      </w:pPr>
    </w:p>
    <w:p w14:paraId="5221ADD4" w14:textId="76401BA4" w:rsidR="0023355E" w:rsidRPr="002E253C" w:rsidRDefault="0023355E" w:rsidP="001313FE">
      <w:pPr>
        <w:pStyle w:val="Loendilik"/>
        <w:tabs>
          <w:tab w:val="left" w:pos="284"/>
          <w:tab w:val="left" w:pos="6946"/>
        </w:tabs>
        <w:spacing w:line="240" w:lineRule="auto"/>
        <w:ind w:left="360"/>
        <w:jc w:val="both"/>
        <w:rPr>
          <w:rFonts w:ascii="Garamond" w:hAnsi="Garamond" w:cs="Times New Roman"/>
          <w:b/>
          <w:bCs/>
          <w:sz w:val="24"/>
          <w:szCs w:val="24"/>
        </w:rPr>
      </w:pPr>
      <w:r w:rsidRPr="002E253C">
        <w:rPr>
          <w:rFonts w:ascii="Garamond" w:hAnsi="Garamond" w:cs="Times New Roman"/>
          <w:b/>
          <w:bCs/>
          <w:sz w:val="24"/>
          <w:szCs w:val="24"/>
        </w:rPr>
        <w:t>Üürileandja</w:t>
      </w:r>
      <w:r w:rsidRPr="002E253C">
        <w:rPr>
          <w:rFonts w:ascii="Garamond" w:hAnsi="Garamond" w:cs="Times New Roman"/>
          <w:b/>
          <w:bCs/>
          <w:sz w:val="24"/>
          <w:szCs w:val="24"/>
        </w:rPr>
        <w:tab/>
      </w:r>
      <w:r w:rsidRPr="002E253C">
        <w:rPr>
          <w:rFonts w:ascii="Garamond" w:hAnsi="Garamond" w:cs="Times New Roman"/>
          <w:b/>
          <w:bCs/>
          <w:sz w:val="24"/>
          <w:szCs w:val="24"/>
        </w:rPr>
        <w:tab/>
        <w:t>Üürnik</w:t>
      </w:r>
    </w:p>
    <w:p w14:paraId="6D38C06D" w14:textId="30819D57" w:rsidR="0023355E" w:rsidRPr="002E253C" w:rsidRDefault="0023355E" w:rsidP="001313FE">
      <w:pPr>
        <w:pStyle w:val="Loendilik"/>
        <w:tabs>
          <w:tab w:val="left" w:pos="284"/>
          <w:tab w:val="left" w:pos="7230"/>
        </w:tabs>
        <w:spacing w:line="240" w:lineRule="auto"/>
        <w:ind w:left="360"/>
        <w:jc w:val="both"/>
        <w:rPr>
          <w:rFonts w:ascii="Garamond" w:hAnsi="Garamond" w:cs="Times New Roman"/>
          <w:sz w:val="24"/>
          <w:szCs w:val="24"/>
        </w:rPr>
      </w:pPr>
      <w:r w:rsidRPr="002E253C">
        <w:rPr>
          <w:rFonts w:ascii="Garamond" w:hAnsi="Garamond" w:cs="Times New Roman"/>
          <w:sz w:val="24"/>
          <w:szCs w:val="24"/>
        </w:rPr>
        <w:t>aktsiaselt</w:t>
      </w:r>
      <w:r w:rsidR="00873C9B" w:rsidRPr="002E253C">
        <w:rPr>
          <w:rFonts w:ascii="Garamond" w:hAnsi="Garamond" w:cs="Times New Roman"/>
          <w:sz w:val="24"/>
          <w:szCs w:val="24"/>
        </w:rPr>
        <w:t>s</w:t>
      </w:r>
      <w:r w:rsidRPr="002E253C">
        <w:rPr>
          <w:rFonts w:ascii="Garamond" w:hAnsi="Garamond" w:cs="Times New Roman"/>
          <w:sz w:val="24"/>
          <w:szCs w:val="24"/>
        </w:rPr>
        <w:t xml:space="preserve"> Mako</w:t>
      </w:r>
      <w:r w:rsidRPr="002E253C">
        <w:rPr>
          <w:rFonts w:ascii="Garamond" w:hAnsi="Garamond" w:cs="Times New Roman"/>
          <w:sz w:val="24"/>
          <w:szCs w:val="24"/>
        </w:rPr>
        <w:tab/>
        <w:t>……….</w:t>
      </w:r>
    </w:p>
    <w:p w14:paraId="31443665" w14:textId="000D19A1" w:rsidR="0023355E" w:rsidRPr="002E253C" w:rsidRDefault="0023355E" w:rsidP="001313FE">
      <w:pPr>
        <w:pStyle w:val="Loendilik"/>
        <w:tabs>
          <w:tab w:val="left" w:pos="284"/>
          <w:tab w:val="left" w:pos="7230"/>
        </w:tabs>
        <w:spacing w:line="240" w:lineRule="auto"/>
        <w:ind w:left="360"/>
        <w:jc w:val="both"/>
        <w:rPr>
          <w:rFonts w:ascii="Garamond" w:hAnsi="Garamond" w:cs="Arial"/>
          <w:color w:val="000000"/>
          <w:sz w:val="24"/>
          <w:szCs w:val="24"/>
          <w:shd w:val="clear" w:color="auto" w:fill="FFFFFF"/>
        </w:rPr>
      </w:pPr>
      <w:r w:rsidRPr="002E253C">
        <w:rPr>
          <w:rFonts w:ascii="Garamond" w:hAnsi="Garamond" w:cs="Arial"/>
          <w:color w:val="000000"/>
          <w:sz w:val="24"/>
          <w:szCs w:val="24"/>
          <w:shd w:val="clear" w:color="auto" w:fill="FFFFFF"/>
        </w:rPr>
        <w:t xml:space="preserve">Uus tn 53, 87201, Pärnu-Jaagupi alev, </w:t>
      </w:r>
      <w:r w:rsidRPr="002E253C">
        <w:rPr>
          <w:rFonts w:ascii="Garamond" w:hAnsi="Garamond" w:cs="Arial"/>
          <w:color w:val="000000"/>
          <w:sz w:val="24"/>
          <w:szCs w:val="24"/>
          <w:shd w:val="clear" w:color="auto" w:fill="FFFFFF"/>
        </w:rPr>
        <w:tab/>
        <w:t>………..</w:t>
      </w:r>
    </w:p>
    <w:p w14:paraId="795415D8" w14:textId="251EC4C2" w:rsidR="0023355E" w:rsidRPr="002E253C" w:rsidRDefault="0023355E" w:rsidP="001313FE">
      <w:pPr>
        <w:pStyle w:val="Loendilik"/>
        <w:tabs>
          <w:tab w:val="left" w:pos="284"/>
          <w:tab w:val="left" w:pos="7230"/>
        </w:tabs>
        <w:spacing w:line="240" w:lineRule="auto"/>
        <w:ind w:left="360"/>
        <w:jc w:val="both"/>
        <w:rPr>
          <w:rFonts w:ascii="Garamond" w:hAnsi="Garamond" w:cs="Arial"/>
          <w:color w:val="000000"/>
          <w:sz w:val="24"/>
          <w:szCs w:val="24"/>
          <w:shd w:val="clear" w:color="auto" w:fill="FFFFFF"/>
        </w:rPr>
      </w:pPr>
      <w:r w:rsidRPr="002E253C">
        <w:rPr>
          <w:rFonts w:ascii="Garamond" w:hAnsi="Garamond" w:cs="Arial"/>
          <w:color w:val="000000"/>
          <w:sz w:val="24"/>
          <w:szCs w:val="24"/>
          <w:shd w:val="clear" w:color="auto" w:fill="FFFFFF"/>
        </w:rPr>
        <w:t>Põhja-Pärnumaa vald, Pärnu maakond</w:t>
      </w:r>
      <w:r w:rsidRPr="002E253C">
        <w:rPr>
          <w:rFonts w:ascii="Garamond" w:hAnsi="Garamond" w:cs="Arial"/>
          <w:color w:val="000000"/>
          <w:sz w:val="24"/>
          <w:szCs w:val="24"/>
          <w:shd w:val="clear" w:color="auto" w:fill="FFFFFF"/>
        </w:rPr>
        <w:tab/>
        <w:t>………..</w:t>
      </w:r>
    </w:p>
    <w:p w14:paraId="520F72A4" w14:textId="7B4D75E2" w:rsidR="00771B3D" w:rsidRPr="002E253C" w:rsidRDefault="0023355E" w:rsidP="001313FE">
      <w:pPr>
        <w:pStyle w:val="Loendilik"/>
        <w:tabs>
          <w:tab w:val="left" w:pos="284"/>
          <w:tab w:val="left" w:pos="7230"/>
        </w:tabs>
        <w:spacing w:line="240" w:lineRule="auto"/>
        <w:ind w:left="360"/>
        <w:jc w:val="both"/>
        <w:rPr>
          <w:rFonts w:ascii="Garamond" w:hAnsi="Garamond" w:cs="Arial"/>
          <w:color w:val="000000"/>
          <w:sz w:val="24"/>
          <w:szCs w:val="24"/>
          <w:shd w:val="clear" w:color="auto" w:fill="FFFFFF"/>
        </w:rPr>
      </w:pPr>
      <w:r w:rsidRPr="002E253C">
        <w:rPr>
          <w:rFonts w:ascii="Garamond" w:hAnsi="Garamond" w:cs="Arial"/>
          <w:color w:val="000000"/>
          <w:sz w:val="24"/>
          <w:szCs w:val="24"/>
          <w:shd w:val="clear" w:color="auto" w:fill="FFFFFF"/>
        </w:rPr>
        <w:t xml:space="preserve">e-post: </w:t>
      </w:r>
      <w:r w:rsidR="0089770D">
        <w:rPr>
          <w:rFonts w:ascii="Garamond" w:hAnsi="Garamond" w:cs="Arial"/>
          <w:color w:val="000000"/>
          <w:sz w:val="24"/>
          <w:szCs w:val="24"/>
          <w:shd w:val="clear" w:color="auto" w:fill="FFFFFF"/>
        </w:rPr>
        <w:t>mako@pparnumaa.ee</w:t>
      </w:r>
      <w:r w:rsidRPr="002E253C">
        <w:rPr>
          <w:rFonts w:ascii="Garamond" w:hAnsi="Garamond" w:cs="Arial"/>
          <w:color w:val="000000"/>
          <w:sz w:val="24"/>
          <w:szCs w:val="24"/>
          <w:shd w:val="clear" w:color="auto" w:fill="FFFFFF"/>
        </w:rPr>
        <w:tab/>
        <w:t xml:space="preserve">e-post: </w:t>
      </w:r>
      <w:r w:rsidR="00407131" w:rsidRPr="002E253C">
        <w:rPr>
          <w:rFonts w:ascii="Garamond" w:hAnsi="Garamond" w:cs="Arial"/>
          <w:color w:val="000000"/>
          <w:sz w:val="24"/>
          <w:szCs w:val="24"/>
          <w:shd w:val="clear" w:color="auto" w:fill="FFFFFF"/>
        </w:rPr>
        <w:t>………….</w:t>
      </w:r>
    </w:p>
    <w:p w14:paraId="008CE7A9" w14:textId="6E9EFBDC" w:rsidR="00C66432" w:rsidRDefault="00C66432" w:rsidP="001313FE">
      <w:pPr>
        <w:pStyle w:val="Loendilik"/>
        <w:tabs>
          <w:tab w:val="left" w:pos="284"/>
          <w:tab w:val="left" w:pos="7230"/>
        </w:tabs>
        <w:spacing w:line="240" w:lineRule="auto"/>
        <w:ind w:left="360"/>
        <w:jc w:val="both"/>
        <w:rPr>
          <w:rFonts w:ascii="Garamond" w:hAnsi="Garamond" w:cs="Arial"/>
          <w:color w:val="000000"/>
          <w:sz w:val="24"/>
          <w:szCs w:val="24"/>
          <w:shd w:val="clear" w:color="auto" w:fill="FFFFFF"/>
        </w:rPr>
      </w:pPr>
    </w:p>
    <w:p w14:paraId="64312B05" w14:textId="77777777" w:rsidR="00C66432" w:rsidRPr="002E253C" w:rsidRDefault="00C66432" w:rsidP="001313FE">
      <w:pPr>
        <w:pStyle w:val="Loendilik"/>
        <w:tabs>
          <w:tab w:val="left" w:pos="284"/>
          <w:tab w:val="left" w:pos="7230"/>
        </w:tabs>
        <w:spacing w:line="240" w:lineRule="auto"/>
        <w:ind w:left="360"/>
        <w:jc w:val="both"/>
        <w:rPr>
          <w:rFonts w:ascii="Garamond" w:hAnsi="Garamond" w:cs="Arial"/>
          <w:color w:val="000000"/>
          <w:sz w:val="24"/>
          <w:szCs w:val="24"/>
          <w:shd w:val="clear" w:color="auto" w:fill="FFFFFF"/>
        </w:rPr>
      </w:pPr>
    </w:p>
    <w:p w14:paraId="6CCDA96E" w14:textId="103F516E" w:rsidR="0023355E" w:rsidRPr="002E253C" w:rsidRDefault="0023355E"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Teated, millel ei ole Lepingus sätestatud kirjaliku vormi nõuet võivad Pooled edastada telefoni</w:t>
      </w:r>
      <w:r w:rsidR="00D97A11" w:rsidRPr="002E253C">
        <w:rPr>
          <w:rFonts w:ascii="Garamond" w:hAnsi="Garamond" w:cs="Times New Roman"/>
          <w:sz w:val="24"/>
          <w:szCs w:val="24"/>
        </w:rPr>
        <w:t xml:space="preserve"> teel või muul v</w:t>
      </w:r>
      <w:r w:rsidR="00873C9B" w:rsidRPr="002E253C">
        <w:rPr>
          <w:rFonts w:ascii="Garamond" w:hAnsi="Garamond" w:cs="Times New Roman"/>
          <w:sz w:val="24"/>
          <w:szCs w:val="24"/>
        </w:rPr>
        <w:t>alitud viisil.</w:t>
      </w:r>
      <w:r w:rsidRPr="002E253C">
        <w:rPr>
          <w:rFonts w:ascii="Garamond" w:hAnsi="Garamond" w:cs="Times New Roman"/>
          <w:sz w:val="24"/>
          <w:szCs w:val="24"/>
        </w:rPr>
        <w:t xml:space="preserve"> </w:t>
      </w:r>
    </w:p>
    <w:p w14:paraId="5DEE3D6C" w14:textId="0F202569" w:rsidR="002A45B7" w:rsidRPr="002A45B7" w:rsidRDefault="0023355E"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Üürileandja kontaktisikuks Lepingu</w:t>
      </w:r>
      <w:r w:rsidR="002A45B7">
        <w:rPr>
          <w:rFonts w:ascii="Garamond" w:hAnsi="Garamond" w:cs="Times New Roman"/>
          <w:sz w:val="24"/>
          <w:szCs w:val="24"/>
        </w:rPr>
        <w:t xml:space="preserve">ga seotud küsimustes on juhatuse liige Garri Suuk , tel 5275028, e-post : </w:t>
      </w:r>
      <w:hyperlink r:id="rId8" w:history="1">
        <w:r w:rsidR="002A45B7" w:rsidRPr="006C7C3A">
          <w:rPr>
            <w:rStyle w:val="Hperlink"/>
            <w:rFonts w:ascii="Garamond" w:hAnsi="Garamond" w:cs="Times New Roman"/>
            <w:sz w:val="24"/>
            <w:szCs w:val="24"/>
          </w:rPr>
          <w:t>mako@pparnumaa.ee</w:t>
        </w:r>
      </w:hyperlink>
    </w:p>
    <w:p w14:paraId="3A995FC4" w14:textId="77777777" w:rsidR="002A45B7" w:rsidRPr="002A45B7" w:rsidRDefault="002A45B7"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Pr>
          <w:rFonts w:ascii="Garamond" w:hAnsi="Garamond" w:cs="Times New Roman"/>
          <w:sz w:val="24"/>
          <w:szCs w:val="24"/>
        </w:rPr>
        <w:t>Üürniku kontaktisikuks Lepinguga seotud küsimustes on……………….., tel…………………..,</w:t>
      </w:r>
    </w:p>
    <w:p w14:paraId="0D76FAA5" w14:textId="19FBFE02" w:rsidR="00C66432" w:rsidRPr="00C66432" w:rsidRDefault="002A45B7" w:rsidP="002A45B7">
      <w:pPr>
        <w:pStyle w:val="Loendilik"/>
        <w:tabs>
          <w:tab w:val="left" w:pos="284"/>
        </w:tabs>
        <w:spacing w:line="240" w:lineRule="auto"/>
        <w:ind w:left="284"/>
        <w:jc w:val="both"/>
        <w:rPr>
          <w:rFonts w:ascii="Garamond" w:hAnsi="Garamond" w:cs="Times New Roman"/>
          <w:b/>
          <w:bCs/>
          <w:sz w:val="24"/>
          <w:szCs w:val="24"/>
        </w:rPr>
      </w:pPr>
      <w:r>
        <w:rPr>
          <w:rFonts w:ascii="Garamond" w:hAnsi="Garamond" w:cs="Times New Roman"/>
          <w:sz w:val="24"/>
          <w:szCs w:val="24"/>
        </w:rPr>
        <w:t>e-post……………………….</w:t>
      </w:r>
      <w:r w:rsidR="0023355E" w:rsidRPr="002E253C">
        <w:rPr>
          <w:rFonts w:ascii="Garamond" w:hAnsi="Garamond" w:cs="Times New Roman"/>
          <w:sz w:val="24"/>
          <w:szCs w:val="24"/>
        </w:rPr>
        <w:t xml:space="preserve"> </w:t>
      </w:r>
    </w:p>
    <w:p w14:paraId="2A8CA5E1" w14:textId="77777777" w:rsidR="00C66432" w:rsidRPr="00C66432" w:rsidRDefault="00C66432" w:rsidP="00C66432">
      <w:pPr>
        <w:tabs>
          <w:tab w:val="left" w:pos="284"/>
        </w:tabs>
        <w:spacing w:line="240" w:lineRule="auto"/>
        <w:jc w:val="both"/>
        <w:rPr>
          <w:rFonts w:ascii="Garamond" w:hAnsi="Garamond" w:cs="Times New Roman"/>
          <w:b/>
          <w:bCs/>
          <w:sz w:val="24"/>
          <w:szCs w:val="24"/>
        </w:rPr>
      </w:pPr>
    </w:p>
    <w:p w14:paraId="79E014CB" w14:textId="3A19BEB1" w:rsidR="0023355E" w:rsidRDefault="0023355E" w:rsidP="00C66432">
      <w:pPr>
        <w:pStyle w:val="Loendilik"/>
        <w:numPr>
          <w:ilvl w:val="0"/>
          <w:numId w:val="1"/>
        </w:numPr>
        <w:tabs>
          <w:tab w:val="left" w:pos="0"/>
        </w:tabs>
        <w:spacing w:line="240" w:lineRule="auto"/>
        <w:ind w:hanging="644"/>
        <w:jc w:val="both"/>
        <w:rPr>
          <w:rFonts w:ascii="Garamond" w:hAnsi="Garamond" w:cs="Times New Roman"/>
          <w:b/>
          <w:bCs/>
          <w:sz w:val="24"/>
          <w:szCs w:val="24"/>
        </w:rPr>
      </w:pPr>
      <w:r w:rsidRPr="002E253C">
        <w:rPr>
          <w:rFonts w:ascii="Garamond" w:hAnsi="Garamond" w:cs="Times New Roman"/>
          <w:b/>
          <w:bCs/>
          <w:sz w:val="24"/>
          <w:szCs w:val="24"/>
        </w:rPr>
        <w:t>MUUD SÄTTED</w:t>
      </w:r>
    </w:p>
    <w:p w14:paraId="1F7D22AB" w14:textId="77777777" w:rsidR="0023355E" w:rsidRPr="002E253C" w:rsidRDefault="0023355E" w:rsidP="001313FE">
      <w:pPr>
        <w:pStyle w:val="Loendilik"/>
        <w:tabs>
          <w:tab w:val="left" w:pos="284"/>
        </w:tabs>
        <w:spacing w:line="240" w:lineRule="auto"/>
        <w:ind w:left="360"/>
        <w:jc w:val="both"/>
        <w:rPr>
          <w:rFonts w:ascii="Garamond" w:hAnsi="Garamond" w:cs="Times New Roman"/>
          <w:b/>
          <w:bCs/>
          <w:sz w:val="24"/>
          <w:szCs w:val="24"/>
        </w:rPr>
      </w:pPr>
    </w:p>
    <w:p w14:paraId="2F9B1F72" w14:textId="28D71128" w:rsidR="0023355E" w:rsidRPr="002E253C" w:rsidRDefault="0023355E" w:rsidP="00C66432">
      <w:pPr>
        <w:pStyle w:val="Loendilik"/>
        <w:numPr>
          <w:ilvl w:val="1"/>
          <w:numId w:val="1"/>
        </w:numPr>
        <w:tabs>
          <w:tab w:val="left" w:pos="284"/>
        </w:tabs>
        <w:spacing w:line="240" w:lineRule="auto"/>
        <w:ind w:left="284" w:hanging="568"/>
        <w:jc w:val="both"/>
        <w:rPr>
          <w:rFonts w:ascii="Garamond" w:hAnsi="Garamond" w:cs="Times New Roman"/>
          <w:b/>
          <w:bCs/>
          <w:sz w:val="24"/>
          <w:szCs w:val="24"/>
        </w:rPr>
      </w:pPr>
      <w:r w:rsidRPr="002E253C">
        <w:rPr>
          <w:rFonts w:ascii="Garamond" w:hAnsi="Garamond" w:cs="Times New Roman"/>
          <w:sz w:val="24"/>
          <w:szCs w:val="24"/>
        </w:rPr>
        <w:t>Üürileandja võib töödelda Lepingu alusel saadud isikuandmeid Lepingust tulenevate kohustuste täitmiseks ning samal eesmärgil edastada Üürniku isikuandmeid kolmandatele isikutele.</w:t>
      </w:r>
    </w:p>
    <w:p w14:paraId="682EF72F" w14:textId="11C24D01" w:rsidR="0023355E" w:rsidRPr="002E253C" w:rsidRDefault="0023355E" w:rsidP="001313FE">
      <w:pPr>
        <w:pStyle w:val="Loendilik"/>
        <w:tabs>
          <w:tab w:val="left" w:pos="284"/>
          <w:tab w:val="left" w:pos="7230"/>
        </w:tabs>
        <w:spacing w:line="240" w:lineRule="auto"/>
        <w:ind w:left="360"/>
        <w:jc w:val="both"/>
        <w:rPr>
          <w:rFonts w:ascii="Garamond" w:hAnsi="Garamond" w:cs="Times New Roman"/>
          <w:sz w:val="24"/>
          <w:szCs w:val="24"/>
        </w:rPr>
      </w:pPr>
    </w:p>
    <w:p w14:paraId="6610CCEB" w14:textId="321269B7" w:rsidR="00407131" w:rsidRDefault="00407131" w:rsidP="001313FE">
      <w:pPr>
        <w:pStyle w:val="Loendilik"/>
        <w:tabs>
          <w:tab w:val="left" w:pos="284"/>
          <w:tab w:val="left" w:pos="7230"/>
        </w:tabs>
        <w:spacing w:line="240" w:lineRule="auto"/>
        <w:ind w:left="360"/>
        <w:jc w:val="both"/>
        <w:rPr>
          <w:rFonts w:ascii="Garamond" w:hAnsi="Garamond" w:cs="Times New Roman"/>
          <w:sz w:val="24"/>
          <w:szCs w:val="24"/>
        </w:rPr>
      </w:pPr>
    </w:p>
    <w:p w14:paraId="076E676D" w14:textId="77777777" w:rsidR="00C66432" w:rsidRDefault="00C66432" w:rsidP="001313FE">
      <w:pPr>
        <w:pStyle w:val="Loendilik"/>
        <w:tabs>
          <w:tab w:val="left" w:pos="284"/>
          <w:tab w:val="left" w:pos="7230"/>
        </w:tabs>
        <w:spacing w:line="240" w:lineRule="auto"/>
        <w:ind w:left="360"/>
        <w:jc w:val="both"/>
        <w:rPr>
          <w:rFonts w:ascii="Garamond" w:hAnsi="Garamond" w:cs="Times New Roman"/>
          <w:sz w:val="24"/>
          <w:szCs w:val="24"/>
        </w:rPr>
      </w:pPr>
    </w:p>
    <w:p w14:paraId="02606177" w14:textId="77777777" w:rsidR="00C66432" w:rsidRDefault="00C66432" w:rsidP="001313FE">
      <w:pPr>
        <w:pStyle w:val="Loendilik"/>
        <w:tabs>
          <w:tab w:val="left" w:pos="284"/>
          <w:tab w:val="left" w:pos="7230"/>
        </w:tabs>
        <w:spacing w:line="240" w:lineRule="auto"/>
        <w:ind w:left="360"/>
        <w:jc w:val="both"/>
        <w:rPr>
          <w:rFonts w:ascii="Garamond" w:hAnsi="Garamond" w:cs="Times New Roman"/>
          <w:sz w:val="24"/>
          <w:szCs w:val="24"/>
        </w:rPr>
      </w:pPr>
    </w:p>
    <w:p w14:paraId="51DC85FB" w14:textId="39D8A738" w:rsidR="0023355E" w:rsidRPr="002E253C" w:rsidRDefault="00C66432" w:rsidP="001313FE">
      <w:pPr>
        <w:pStyle w:val="Loendilik"/>
        <w:tabs>
          <w:tab w:val="left" w:pos="284"/>
          <w:tab w:val="left" w:pos="7230"/>
        </w:tabs>
        <w:spacing w:line="240" w:lineRule="auto"/>
        <w:ind w:left="360"/>
        <w:jc w:val="both"/>
        <w:rPr>
          <w:rFonts w:ascii="Garamond" w:hAnsi="Garamond" w:cs="Times New Roman"/>
          <w:sz w:val="24"/>
          <w:szCs w:val="24"/>
        </w:rPr>
      </w:pPr>
      <w:r>
        <w:rPr>
          <w:rFonts w:ascii="Garamond" w:hAnsi="Garamond" w:cs="Times New Roman"/>
          <w:sz w:val="24"/>
          <w:szCs w:val="24"/>
        </w:rPr>
        <w:t>Ü</w:t>
      </w:r>
      <w:r w:rsidR="0023355E" w:rsidRPr="002E253C">
        <w:rPr>
          <w:rFonts w:ascii="Garamond" w:hAnsi="Garamond" w:cs="Times New Roman"/>
          <w:sz w:val="24"/>
          <w:szCs w:val="24"/>
        </w:rPr>
        <w:t>ürileandja</w:t>
      </w:r>
      <w:r w:rsidR="0023355E" w:rsidRPr="002E253C">
        <w:rPr>
          <w:rFonts w:ascii="Garamond" w:hAnsi="Garamond" w:cs="Times New Roman"/>
          <w:sz w:val="24"/>
          <w:szCs w:val="24"/>
        </w:rPr>
        <w:tab/>
        <w:t>Üürnik</w:t>
      </w:r>
    </w:p>
    <w:p w14:paraId="14E4B33E" w14:textId="4D4C41A5" w:rsidR="0023355E" w:rsidRDefault="0023355E" w:rsidP="001313FE">
      <w:pPr>
        <w:pStyle w:val="Loendilik"/>
        <w:tabs>
          <w:tab w:val="left" w:pos="284"/>
          <w:tab w:val="left" w:pos="7230"/>
        </w:tabs>
        <w:spacing w:line="240" w:lineRule="auto"/>
        <w:ind w:left="360"/>
        <w:jc w:val="both"/>
        <w:rPr>
          <w:rFonts w:ascii="Garamond" w:hAnsi="Garamond" w:cs="Times New Roman"/>
          <w:sz w:val="24"/>
          <w:szCs w:val="24"/>
        </w:rPr>
      </w:pPr>
    </w:p>
    <w:p w14:paraId="017F4730" w14:textId="0ADAB3AA" w:rsidR="00C66432" w:rsidRDefault="00C66432" w:rsidP="001313FE">
      <w:pPr>
        <w:pStyle w:val="Loendilik"/>
        <w:tabs>
          <w:tab w:val="left" w:pos="284"/>
          <w:tab w:val="left" w:pos="7230"/>
        </w:tabs>
        <w:spacing w:line="240" w:lineRule="auto"/>
        <w:ind w:left="360"/>
        <w:jc w:val="both"/>
        <w:rPr>
          <w:rFonts w:ascii="Garamond" w:hAnsi="Garamond" w:cs="Times New Roman"/>
          <w:sz w:val="24"/>
          <w:szCs w:val="24"/>
        </w:rPr>
      </w:pPr>
    </w:p>
    <w:p w14:paraId="032B2F38" w14:textId="77777777" w:rsidR="00C66432" w:rsidRPr="002E253C" w:rsidRDefault="00C66432" w:rsidP="001313FE">
      <w:pPr>
        <w:pStyle w:val="Loendilik"/>
        <w:tabs>
          <w:tab w:val="left" w:pos="284"/>
          <w:tab w:val="left" w:pos="7230"/>
        </w:tabs>
        <w:spacing w:line="240" w:lineRule="auto"/>
        <w:ind w:left="360"/>
        <w:jc w:val="both"/>
        <w:rPr>
          <w:rFonts w:ascii="Garamond" w:hAnsi="Garamond" w:cs="Times New Roman"/>
          <w:sz w:val="24"/>
          <w:szCs w:val="24"/>
        </w:rPr>
      </w:pPr>
    </w:p>
    <w:p w14:paraId="1DAFB8DE" w14:textId="34BCCDA1" w:rsidR="0023355E" w:rsidRPr="002E253C" w:rsidRDefault="0023355E" w:rsidP="001313FE">
      <w:pPr>
        <w:pStyle w:val="Loendilik"/>
        <w:tabs>
          <w:tab w:val="left" w:pos="284"/>
          <w:tab w:val="left" w:pos="7230"/>
        </w:tabs>
        <w:spacing w:line="240" w:lineRule="auto"/>
        <w:ind w:left="360"/>
        <w:jc w:val="both"/>
        <w:rPr>
          <w:rFonts w:ascii="Garamond" w:hAnsi="Garamond" w:cs="Times New Roman"/>
          <w:b/>
          <w:bCs/>
          <w:sz w:val="24"/>
          <w:szCs w:val="24"/>
        </w:rPr>
      </w:pPr>
      <w:r w:rsidRPr="002E253C">
        <w:rPr>
          <w:rFonts w:ascii="Garamond" w:hAnsi="Garamond" w:cs="Times New Roman"/>
          <w:sz w:val="24"/>
          <w:szCs w:val="24"/>
        </w:rPr>
        <w:t xml:space="preserve">____________ </w:t>
      </w:r>
      <w:r w:rsidRPr="002E253C">
        <w:rPr>
          <w:rFonts w:ascii="Garamond" w:hAnsi="Garamond" w:cs="Times New Roman"/>
          <w:sz w:val="24"/>
          <w:szCs w:val="24"/>
        </w:rPr>
        <w:tab/>
        <w:t>____________</w:t>
      </w:r>
    </w:p>
    <w:sectPr w:rsidR="0023355E" w:rsidRPr="002E253C">
      <w:footerReference w:type="default" r:id="rId9"/>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2AACA" w16cex:dateUtc="2021-01-20T11:12:00Z"/>
  <w16cex:commentExtensible w16cex:durableId="23BD3C60" w16cex:dateUtc="2021-01-28T11:36:00Z"/>
  <w16cex:commentExtensible w16cex:durableId="23BD42B6" w16cex:dateUtc="2021-01-28T12:03:00Z"/>
  <w16cex:commentExtensible w16cex:durableId="23BD25D7" w16cex:dateUtc="2021-01-28T10:00:00Z"/>
  <w16cex:commentExtensible w16cex:durableId="23BD4FA4" w16cex:dateUtc="2021-01-28T12:58:00Z"/>
  <w16cex:commentExtensible w16cex:durableId="23BBF0FD" w16cex:dateUtc="2021-01-27T12:02:00Z"/>
  <w16cex:commentExtensible w16cex:durableId="23BD4C16" w16cex:dateUtc="2021-01-28T12:43:00Z"/>
  <w16cex:commentExtensible w16cex:durableId="23BD2CE4" w16cex:dateUtc="2021-01-28T10: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DBCE78D" w16cid:durableId="23B2AACA"/>
  <w16cid:commentId w16cid:paraId="72CA59FA" w16cid:durableId="23BD3C60"/>
  <w16cid:commentId w16cid:paraId="34B46DFD" w16cid:durableId="23BD42B6"/>
  <w16cid:commentId w16cid:paraId="576C7665" w16cid:durableId="23BD25D7"/>
  <w16cid:commentId w16cid:paraId="26854FD0" w16cid:durableId="23BD4FA4"/>
  <w16cid:commentId w16cid:paraId="6797973E" w16cid:durableId="23BBF0FD"/>
  <w16cid:commentId w16cid:paraId="4B758DE1" w16cid:durableId="23BD4C16"/>
  <w16cid:commentId w16cid:paraId="6F85081C" w16cid:durableId="23BD2CE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9BBF8" w14:textId="77777777" w:rsidR="003215F8" w:rsidRDefault="003215F8" w:rsidP="00DD71D6">
      <w:pPr>
        <w:spacing w:after="0" w:line="240" w:lineRule="auto"/>
      </w:pPr>
      <w:r>
        <w:separator/>
      </w:r>
    </w:p>
  </w:endnote>
  <w:endnote w:type="continuationSeparator" w:id="0">
    <w:p w14:paraId="2124FC76" w14:textId="77777777" w:rsidR="003215F8" w:rsidRDefault="003215F8" w:rsidP="00DD7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330848"/>
      <w:docPartObj>
        <w:docPartGallery w:val="Page Numbers (Bottom of Page)"/>
        <w:docPartUnique/>
      </w:docPartObj>
    </w:sdtPr>
    <w:sdtEndPr/>
    <w:sdtContent>
      <w:p w14:paraId="6296CA75" w14:textId="468A6314" w:rsidR="00DD71D6" w:rsidRDefault="00DD71D6">
        <w:pPr>
          <w:pStyle w:val="Jalus"/>
          <w:jc w:val="right"/>
        </w:pPr>
        <w:r>
          <w:fldChar w:fldCharType="begin"/>
        </w:r>
        <w:r>
          <w:instrText>PAGE   \* MERGEFORMAT</w:instrText>
        </w:r>
        <w:r>
          <w:fldChar w:fldCharType="separate"/>
        </w:r>
        <w:r w:rsidR="008643AC">
          <w:rPr>
            <w:noProof/>
          </w:rPr>
          <w:t>7</w:t>
        </w:r>
        <w:r>
          <w:fldChar w:fldCharType="end"/>
        </w:r>
      </w:p>
    </w:sdtContent>
  </w:sdt>
  <w:p w14:paraId="485238E8" w14:textId="77777777" w:rsidR="00DD71D6" w:rsidRDefault="00DD71D6">
    <w:pPr>
      <w:pStyle w:val="Jalu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18B58" w14:textId="77777777" w:rsidR="003215F8" w:rsidRDefault="003215F8" w:rsidP="00DD71D6">
      <w:pPr>
        <w:spacing w:after="0" w:line="240" w:lineRule="auto"/>
      </w:pPr>
      <w:r>
        <w:separator/>
      </w:r>
    </w:p>
  </w:footnote>
  <w:footnote w:type="continuationSeparator" w:id="0">
    <w:p w14:paraId="78051EDF" w14:textId="77777777" w:rsidR="003215F8" w:rsidRDefault="003215F8" w:rsidP="00DD71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30F88"/>
    <w:multiLevelType w:val="multilevel"/>
    <w:tmpl w:val="151C4E3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302468F"/>
    <w:multiLevelType w:val="multilevel"/>
    <w:tmpl w:val="283280B8"/>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49E055EC"/>
    <w:multiLevelType w:val="hybridMultilevel"/>
    <w:tmpl w:val="37865B08"/>
    <w:lvl w:ilvl="0" w:tplc="A322D6CC">
      <w:start w:val="1"/>
      <w:numFmt w:val="upperRoman"/>
      <w:lvlText w:val="%1."/>
      <w:lvlJc w:val="right"/>
      <w:pPr>
        <w:ind w:left="720" w:hanging="360"/>
      </w:pPr>
      <w:rPr>
        <w:rFonts w:ascii="Garamond" w:hAnsi="Garamond"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8D34E6"/>
    <w:multiLevelType w:val="multilevel"/>
    <w:tmpl w:val="FE1E4CC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 w15:restartNumberingAfterBreak="0">
    <w:nsid w:val="6A116B67"/>
    <w:multiLevelType w:val="multilevel"/>
    <w:tmpl w:val="E5244902"/>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355"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CF"/>
    <w:rsid w:val="000126DD"/>
    <w:rsid w:val="00030C16"/>
    <w:rsid w:val="000346C4"/>
    <w:rsid w:val="00075122"/>
    <w:rsid w:val="000C573F"/>
    <w:rsid w:val="000E0F20"/>
    <w:rsid w:val="000E167A"/>
    <w:rsid w:val="000E4CAA"/>
    <w:rsid w:val="00122E5F"/>
    <w:rsid w:val="001313FE"/>
    <w:rsid w:val="001360C4"/>
    <w:rsid w:val="0015385A"/>
    <w:rsid w:val="00213CB0"/>
    <w:rsid w:val="00223466"/>
    <w:rsid w:val="002255A8"/>
    <w:rsid w:val="0023355E"/>
    <w:rsid w:val="00260A66"/>
    <w:rsid w:val="0026365F"/>
    <w:rsid w:val="00267B3F"/>
    <w:rsid w:val="00281F27"/>
    <w:rsid w:val="002A45B7"/>
    <w:rsid w:val="002E253C"/>
    <w:rsid w:val="002E2B6C"/>
    <w:rsid w:val="00312CFB"/>
    <w:rsid w:val="00312FAD"/>
    <w:rsid w:val="00321545"/>
    <w:rsid w:val="003215F8"/>
    <w:rsid w:val="00325D66"/>
    <w:rsid w:val="003342BE"/>
    <w:rsid w:val="00351F61"/>
    <w:rsid w:val="0036194B"/>
    <w:rsid w:val="003A0567"/>
    <w:rsid w:val="003A6B73"/>
    <w:rsid w:val="003D7CA5"/>
    <w:rsid w:val="00407131"/>
    <w:rsid w:val="0043353B"/>
    <w:rsid w:val="00440477"/>
    <w:rsid w:val="00457096"/>
    <w:rsid w:val="00491D33"/>
    <w:rsid w:val="00496FB3"/>
    <w:rsid w:val="004A733B"/>
    <w:rsid w:val="004C4744"/>
    <w:rsid w:val="004F1100"/>
    <w:rsid w:val="0051494D"/>
    <w:rsid w:val="00516BA1"/>
    <w:rsid w:val="00541147"/>
    <w:rsid w:val="00585051"/>
    <w:rsid w:val="005C7483"/>
    <w:rsid w:val="00604AFB"/>
    <w:rsid w:val="00607931"/>
    <w:rsid w:val="00626249"/>
    <w:rsid w:val="00666D92"/>
    <w:rsid w:val="007003D7"/>
    <w:rsid w:val="00720E5A"/>
    <w:rsid w:val="00753AB9"/>
    <w:rsid w:val="00765E7C"/>
    <w:rsid w:val="00771B3D"/>
    <w:rsid w:val="007A23FE"/>
    <w:rsid w:val="007B7B4E"/>
    <w:rsid w:val="008247B0"/>
    <w:rsid w:val="008643AC"/>
    <w:rsid w:val="00873C9B"/>
    <w:rsid w:val="00885985"/>
    <w:rsid w:val="00894BA2"/>
    <w:rsid w:val="0089770D"/>
    <w:rsid w:val="008B32B7"/>
    <w:rsid w:val="008B73BF"/>
    <w:rsid w:val="008E772E"/>
    <w:rsid w:val="009147D5"/>
    <w:rsid w:val="009F474A"/>
    <w:rsid w:val="00A15DE9"/>
    <w:rsid w:val="00A22293"/>
    <w:rsid w:val="00A42CAF"/>
    <w:rsid w:val="00A95651"/>
    <w:rsid w:val="00AB1AEA"/>
    <w:rsid w:val="00AE5F27"/>
    <w:rsid w:val="00AE7CCE"/>
    <w:rsid w:val="00B27F07"/>
    <w:rsid w:val="00B65292"/>
    <w:rsid w:val="00B77159"/>
    <w:rsid w:val="00BA60BD"/>
    <w:rsid w:val="00C00939"/>
    <w:rsid w:val="00C471E5"/>
    <w:rsid w:val="00C55D7B"/>
    <w:rsid w:val="00C6452A"/>
    <w:rsid w:val="00C66432"/>
    <w:rsid w:val="00CE0AAD"/>
    <w:rsid w:val="00D162A8"/>
    <w:rsid w:val="00D67BD1"/>
    <w:rsid w:val="00D97A11"/>
    <w:rsid w:val="00DA794A"/>
    <w:rsid w:val="00DD71D6"/>
    <w:rsid w:val="00DE6692"/>
    <w:rsid w:val="00DF2F2C"/>
    <w:rsid w:val="00E24684"/>
    <w:rsid w:val="00E43CF7"/>
    <w:rsid w:val="00E82FEB"/>
    <w:rsid w:val="00E8713E"/>
    <w:rsid w:val="00F012BC"/>
    <w:rsid w:val="00F3234C"/>
    <w:rsid w:val="00FA445D"/>
    <w:rsid w:val="00FA6CCF"/>
    <w:rsid w:val="00FB7359"/>
    <w:rsid w:val="00FD18F2"/>
    <w:rsid w:val="00FF2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BC996"/>
  <w15:chartTrackingRefBased/>
  <w15:docId w15:val="{FC6E4222-0B90-4239-B6B4-AFE288F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Pr>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C573F"/>
    <w:pPr>
      <w:ind w:left="720"/>
      <w:contextualSpacing/>
    </w:pPr>
  </w:style>
  <w:style w:type="character" w:styleId="Kommentaariviide">
    <w:name w:val="annotation reference"/>
    <w:basedOn w:val="Liguvaikefont"/>
    <w:uiPriority w:val="99"/>
    <w:semiHidden/>
    <w:unhideWhenUsed/>
    <w:rsid w:val="00C55D7B"/>
    <w:rPr>
      <w:sz w:val="16"/>
      <w:szCs w:val="16"/>
    </w:rPr>
  </w:style>
  <w:style w:type="paragraph" w:styleId="Kommentaaritekst">
    <w:name w:val="annotation text"/>
    <w:basedOn w:val="Normaallaad"/>
    <w:link w:val="KommentaaritekstMrk"/>
    <w:uiPriority w:val="99"/>
    <w:semiHidden/>
    <w:unhideWhenUsed/>
    <w:rsid w:val="00C55D7B"/>
    <w:pPr>
      <w:spacing w:line="240" w:lineRule="auto"/>
    </w:pPr>
    <w:rPr>
      <w:sz w:val="20"/>
      <w:szCs w:val="20"/>
    </w:rPr>
  </w:style>
  <w:style w:type="character" w:customStyle="1" w:styleId="KommentaaritekstMrk">
    <w:name w:val="Kommentaari tekst Märk"/>
    <w:basedOn w:val="Liguvaikefont"/>
    <w:link w:val="Kommentaaritekst"/>
    <w:uiPriority w:val="99"/>
    <w:semiHidden/>
    <w:rsid w:val="00C55D7B"/>
    <w:rPr>
      <w:sz w:val="20"/>
      <w:szCs w:val="20"/>
      <w:lang w:val="et-EE"/>
    </w:rPr>
  </w:style>
  <w:style w:type="paragraph" w:styleId="Kommentaariteema">
    <w:name w:val="annotation subject"/>
    <w:basedOn w:val="Kommentaaritekst"/>
    <w:next w:val="Kommentaaritekst"/>
    <w:link w:val="KommentaariteemaMrk"/>
    <w:uiPriority w:val="99"/>
    <w:semiHidden/>
    <w:unhideWhenUsed/>
    <w:rsid w:val="00C55D7B"/>
    <w:rPr>
      <w:b/>
      <w:bCs/>
    </w:rPr>
  </w:style>
  <w:style w:type="character" w:customStyle="1" w:styleId="KommentaariteemaMrk">
    <w:name w:val="Kommentaari teema Märk"/>
    <w:basedOn w:val="KommentaaritekstMrk"/>
    <w:link w:val="Kommentaariteema"/>
    <w:uiPriority w:val="99"/>
    <w:semiHidden/>
    <w:rsid w:val="00C55D7B"/>
    <w:rPr>
      <w:b/>
      <w:bCs/>
      <w:sz w:val="20"/>
      <w:szCs w:val="20"/>
      <w:lang w:val="et-EE"/>
    </w:rPr>
  </w:style>
  <w:style w:type="paragraph" w:styleId="Pis">
    <w:name w:val="header"/>
    <w:basedOn w:val="Normaallaad"/>
    <w:link w:val="PisMrk"/>
    <w:uiPriority w:val="99"/>
    <w:unhideWhenUsed/>
    <w:rsid w:val="00DD71D6"/>
    <w:pPr>
      <w:tabs>
        <w:tab w:val="center" w:pos="4680"/>
        <w:tab w:val="right" w:pos="9360"/>
      </w:tabs>
      <w:spacing w:after="0" w:line="240" w:lineRule="auto"/>
    </w:pPr>
  </w:style>
  <w:style w:type="character" w:customStyle="1" w:styleId="PisMrk">
    <w:name w:val="Päis Märk"/>
    <w:basedOn w:val="Liguvaikefont"/>
    <w:link w:val="Pis"/>
    <w:uiPriority w:val="99"/>
    <w:rsid w:val="00DD71D6"/>
    <w:rPr>
      <w:lang w:val="et-EE"/>
    </w:rPr>
  </w:style>
  <w:style w:type="paragraph" w:styleId="Jalus">
    <w:name w:val="footer"/>
    <w:basedOn w:val="Normaallaad"/>
    <w:link w:val="JalusMrk"/>
    <w:uiPriority w:val="99"/>
    <w:unhideWhenUsed/>
    <w:rsid w:val="00DD71D6"/>
    <w:pPr>
      <w:tabs>
        <w:tab w:val="center" w:pos="4680"/>
        <w:tab w:val="right" w:pos="9360"/>
      </w:tabs>
      <w:spacing w:after="0" w:line="240" w:lineRule="auto"/>
    </w:pPr>
  </w:style>
  <w:style w:type="character" w:customStyle="1" w:styleId="JalusMrk">
    <w:name w:val="Jalus Märk"/>
    <w:basedOn w:val="Liguvaikefont"/>
    <w:link w:val="Jalus"/>
    <w:uiPriority w:val="99"/>
    <w:rsid w:val="00DD71D6"/>
    <w:rPr>
      <w:lang w:val="et-EE"/>
    </w:rPr>
  </w:style>
  <w:style w:type="paragraph" w:styleId="Jutumullitekst">
    <w:name w:val="Balloon Text"/>
    <w:basedOn w:val="Normaallaad"/>
    <w:link w:val="JutumullitekstMrk"/>
    <w:uiPriority w:val="99"/>
    <w:semiHidden/>
    <w:unhideWhenUsed/>
    <w:rsid w:val="0036194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6194B"/>
    <w:rPr>
      <w:rFonts w:ascii="Segoe UI" w:hAnsi="Segoe UI" w:cs="Segoe UI"/>
      <w:sz w:val="18"/>
      <w:szCs w:val="18"/>
      <w:lang w:val="et-EE"/>
    </w:rPr>
  </w:style>
  <w:style w:type="character" w:styleId="Hperlink">
    <w:name w:val="Hyperlink"/>
    <w:basedOn w:val="Liguvaikefont"/>
    <w:uiPriority w:val="99"/>
    <w:unhideWhenUsed/>
    <w:rsid w:val="002A45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o@pparnumaa.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62A86-31A3-4936-A2D2-47E57490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2425</Words>
  <Characters>13828</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Garri Suuk</cp:lastModifiedBy>
  <cp:revision>4</cp:revision>
  <cp:lastPrinted>2021-01-28T11:42:00Z</cp:lastPrinted>
  <dcterms:created xsi:type="dcterms:W3CDTF">2021-02-11T07:40:00Z</dcterms:created>
  <dcterms:modified xsi:type="dcterms:W3CDTF">2021-02-16T12:30:00Z</dcterms:modified>
</cp:coreProperties>
</file>